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5D2" w:rsidRPr="004667DB" w:rsidRDefault="0039517F" w:rsidP="0039517F">
      <w:pPr>
        <w:pStyle w:val="Bezmezer"/>
        <w:jc w:val="center"/>
        <w:rPr>
          <w:sz w:val="32"/>
          <w:szCs w:val="32"/>
          <w:u w:val="single"/>
        </w:rPr>
      </w:pPr>
      <w:r w:rsidRPr="004667DB">
        <w:rPr>
          <w:sz w:val="32"/>
          <w:szCs w:val="32"/>
          <w:u w:val="single"/>
        </w:rPr>
        <w:t>POŽADAVKY PRO ZPRACOVÁNÍ STUDIE REKONSTRUKCE SMUTEČNÍ SÍNĚ</w:t>
      </w:r>
      <w:r w:rsidR="00803E9F" w:rsidRPr="004667DB">
        <w:rPr>
          <w:sz w:val="32"/>
          <w:szCs w:val="32"/>
          <w:u w:val="single"/>
        </w:rPr>
        <w:t xml:space="preserve"> VČETNĚ TECHNICKÉHO ZÁZEMÍ OBJEKTU</w:t>
      </w:r>
      <w:r w:rsidR="00EB5DF9" w:rsidRPr="004667DB">
        <w:rPr>
          <w:sz w:val="32"/>
          <w:szCs w:val="32"/>
          <w:u w:val="single"/>
        </w:rPr>
        <w:t xml:space="preserve"> A SADOVÝCH ÚPRAV</w:t>
      </w:r>
    </w:p>
    <w:p w:rsidR="00DD15D2" w:rsidRPr="0039517F" w:rsidRDefault="00DD15D2" w:rsidP="00DD15D2">
      <w:pPr>
        <w:rPr>
          <w:u w:val="single"/>
        </w:rPr>
      </w:pPr>
    </w:p>
    <w:p w:rsidR="00DD15D2" w:rsidRDefault="00DD15D2" w:rsidP="00DD15D2">
      <w:pPr>
        <w:pStyle w:val="Bezmezer"/>
      </w:pPr>
    </w:p>
    <w:p w:rsidR="0039517F" w:rsidRDefault="0039517F" w:rsidP="00DD15D2">
      <w:pPr>
        <w:pStyle w:val="Bezmezer"/>
      </w:pPr>
    </w:p>
    <w:p w:rsidR="0039517F" w:rsidRPr="00803E9F" w:rsidRDefault="00CF305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1) </w:t>
      </w:r>
      <w:r w:rsidR="000D4D66" w:rsidRPr="00803E9F">
        <w:rPr>
          <w:sz w:val="28"/>
          <w:szCs w:val="28"/>
          <w:u w:val="single"/>
        </w:rPr>
        <w:t xml:space="preserve">Stávající </w:t>
      </w:r>
      <w:r w:rsidR="0039517F" w:rsidRPr="00803E9F">
        <w:rPr>
          <w:sz w:val="28"/>
          <w:szCs w:val="28"/>
          <w:u w:val="single"/>
        </w:rPr>
        <w:t xml:space="preserve">stav </w:t>
      </w:r>
      <w:r>
        <w:rPr>
          <w:sz w:val="28"/>
          <w:szCs w:val="28"/>
          <w:u w:val="single"/>
        </w:rPr>
        <w:t xml:space="preserve">hlavního </w:t>
      </w:r>
      <w:r w:rsidR="0039517F" w:rsidRPr="00803E9F">
        <w:rPr>
          <w:sz w:val="28"/>
          <w:szCs w:val="28"/>
          <w:u w:val="single"/>
        </w:rPr>
        <w:t>objektu</w:t>
      </w:r>
      <w:r>
        <w:rPr>
          <w:sz w:val="28"/>
          <w:szCs w:val="28"/>
          <w:u w:val="single"/>
        </w:rPr>
        <w:t xml:space="preserve"> smuteční síně</w:t>
      </w:r>
      <w:r w:rsidR="004F3B0B">
        <w:rPr>
          <w:sz w:val="28"/>
          <w:szCs w:val="28"/>
          <w:u w:val="single"/>
        </w:rPr>
        <w:t>, požadavky</w:t>
      </w:r>
      <w:r w:rsidR="0039517F" w:rsidRPr="00803E9F">
        <w:rPr>
          <w:sz w:val="28"/>
          <w:szCs w:val="28"/>
          <w:u w:val="single"/>
        </w:rPr>
        <w:t>:</w:t>
      </w:r>
    </w:p>
    <w:p w:rsidR="00EB36E8" w:rsidRDefault="000D4D66" w:rsidP="009C781F">
      <w:pPr>
        <w:jc w:val="both"/>
      </w:pPr>
      <w:r>
        <w:t>Stávající stav objektu smuteční síně nelze v žádném případě považovat za havarijní</w:t>
      </w:r>
      <w:r w:rsidR="0023701A">
        <w:t>.</w:t>
      </w:r>
      <w:r>
        <w:t xml:space="preserve"> </w:t>
      </w:r>
      <w:r w:rsidR="0023701A">
        <w:t>V</w:t>
      </w:r>
      <w:r>
        <w:t> žádné z místností objektu se neobjevují známky zatékání vody přes stávající konstrukci střešního pláště, v žádném místě se neprojevuje vzlínání zemní vlhkosti, objekt je v celkovém dobrém stavu. Svislá trhlina</w:t>
      </w:r>
      <w:r w:rsidR="0023701A">
        <w:t xml:space="preserve"> na zadní části fasády pravděpodobně není statického rázu. Rekonstrukce objektu si vyžádá </w:t>
      </w:r>
      <w:r w:rsidR="00EB36E8">
        <w:t>celkovou modernizaci vzhledu interiéru i exteriéru</w:t>
      </w:r>
      <w:r w:rsidR="009C781F">
        <w:t>, změny a návrh profesních rozvodů silnoproudu, slaboproudu, vzduchotechniky, klimatizace, vytápění.</w:t>
      </w:r>
      <w:r w:rsidR="00EB5DF9">
        <w:t xml:space="preserve"> </w:t>
      </w:r>
    </w:p>
    <w:p w:rsidR="005E58EC" w:rsidRDefault="00CF3056" w:rsidP="009C781F">
      <w:pPr>
        <w:jc w:val="both"/>
      </w:pPr>
      <w:r>
        <w:t xml:space="preserve">a) </w:t>
      </w:r>
      <w:r w:rsidR="00EB36E8">
        <w:t>Z hlediska interiéru</w:t>
      </w:r>
      <w:r w:rsidR="00433E56" w:rsidRPr="00433E56">
        <w:t xml:space="preserve"> </w:t>
      </w:r>
      <w:r w:rsidR="00433E56">
        <w:t>je zcela nevyhovující vnitřní vybavení</w:t>
      </w:r>
      <w:r w:rsidR="00433E56" w:rsidRPr="00180513">
        <w:t xml:space="preserve"> </w:t>
      </w:r>
      <w:r w:rsidR="00C91A86">
        <w:t xml:space="preserve">smuteční </w:t>
      </w:r>
      <w:r w:rsidR="00433E56">
        <w:t>síně</w:t>
      </w:r>
      <w:r w:rsidR="005E43DE">
        <w:t>,</w:t>
      </w:r>
      <w:r w:rsidR="00433E56">
        <w:t xml:space="preserve"> její vstupní </w:t>
      </w:r>
      <w:r w:rsidR="005E43DE">
        <w:t xml:space="preserve">i provozní </w:t>
      </w:r>
      <w:r w:rsidR="00433E56">
        <w:t>části.</w:t>
      </w:r>
      <w:r w:rsidR="005E58EC">
        <w:t xml:space="preserve"> Dispoziční návaznosti jednotlivých místností jsou v rámci provozu vyhovující, jen přístup k sociálnímu zařízení v části </w:t>
      </w:r>
      <w:r w:rsidR="009C781F">
        <w:t>vstupu</w:t>
      </w:r>
      <w:r w:rsidR="005E58EC">
        <w:t xml:space="preserve"> smutečních hostů je nedůstojný a nabízí se jiné řešení. </w:t>
      </w:r>
    </w:p>
    <w:p w:rsidR="00433E56" w:rsidRDefault="005E58EC" w:rsidP="009C781F">
      <w:pPr>
        <w:jc w:val="both"/>
      </w:pPr>
      <w:r>
        <w:t>V objektu je z</w:t>
      </w:r>
      <w:r w:rsidR="00433E56">
        <w:t>achova</w:t>
      </w:r>
      <w:r w:rsidR="009C781F">
        <w:t>lá</w:t>
      </w:r>
      <w:r w:rsidR="00433E56">
        <w:t xml:space="preserve"> mramorová dlažba, </w:t>
      </w:r>
      <w:proofErr w:type="spellStart"/>
      <w:r w:rsidR="00433E56">
        <w:t>werzalitové</w:t>
      </w:r>
      <w:proofErr w:type="spellEnd"/>
      <w:r w:rsidR="00433E56">
        <w:t xml:space="preserve"> obklady, podhledy </w:t>
      </w:r>
      <w:r w:rsidR="005E43DE">
        <w:t xml:space="preserve">hlavní místnosti </w:t>
      </w:r>
      <w:r w:rsidR="00433E56">
        <w:t xml:space="preserve">jsou </w:t>
      </w:r>
      <w:r w:rsidR="009C781F">
        <w:t xml:space="preserve">však </w:t>
      </w:r>
      <w:proofErr w:type="spellStart"/>
      <w:r w:rsidR="00433E56">
        <w:t>astaralé</w:t>
      </w:r>
      <w:proofErr w:type="spellEnd"/>
      <w:r w:rsidR="00433E56">
        <w:t xml:space="preserve">, stávající celkové osvětlení </w:t>
      </w:r>
      <w:r w:rsidR="009C781F">
        <w:t xml:space="preserve">místnosti smuteční </w:t>
      </w:r>
      <w:proofErr w:type="gramStart"/>
      <w:r w:rsidR="009C781F">
        <w:t xml:space="preserve">síně </w:t>
      </w:r>
      <w:r w:rsidR="00433E56">
        <w:t>i ,,pietního</w:t>
      </w:r>
      <w:proofErr w:type="gramEnd"/>
      <w:r w:rsidR="00433E56">
        <w:t xml:space="preserve"> místa“ je nedostačující, chybí ozvučení. Nutná je výměna stávajících, technicky a tepelně již nevyhovujících okenních výplní a též </w:t>
      </w:r>
      <w:r w:rsidR="004E66F2">
        <w:t xml:space="preserve">stávajících </w:t>
      </w:r>
      <w:r w:rsidR="00433E56">
        <w:t xml:space="preserve">dveřních výplní. </w:t>
      </w:r>
      <w:r w:rsidR="004E66F2">
        <w:t xml:space="preserve">Rekonstrukcí objektu je možné navrhnout nové a zajímavější prosvětlení celé místnosti. </w:t>
      </w:r>
      <w:r w:rsidR="00C91A86">
        <w:t>Balkon se schodištěm v místnosti je nutné též modernizovat.</w:t>
      </w:r>
      <w:r w:rsidR="00CF3056">
        <w:t xml:space="preserve"> </w:t>
      </w:r>
      <w:r>
        <w:t>V</w:t>
      </w:r>
      <w:r w:rsidR="005E43DE">
        <w:t xml:space="preserve"> provozní </w:t>
      </w:r>
      <w:r>
        <w:t>části</w:t>
      </w:r>
      <w:r w:rsidR="005E43DE">
        <w:t xml:space="preserve"> budovy smuteční síně </w:t>
      </w:r>
      <w:r>
        <w:t>je žádaný nový návrh dispozičního řešení sociálního zařízení, návrh nových obkladů a sanitárního zařízení.</w:t>
      </w:r>
    </w:p>
    <w:p w:rsidR="005E43DE" w:rsidRDefault="005E43DE" w:rsidP="009C781F">
      <w:pPr>
        <w:jc w:val="both"/>
      </w:pPr>
      <w:r>
        <w:t>K celkové atmosféře smuteční síně přispěje návrh nového vybavení interiéru.  Stávající židličky jsou již nevhodné a zastaralé.</w:t>
      </w:r>
    </w:p>
    <w:p w:rsidR="00180513" w:rsidRDefault="00CF3056" w:rsidP="009C781F">
      <w:pPr>
        <w:jc w:val="both"/>
      </w:pPr>
      <w:r>
        <w:t>b) Z hlediska exteriéru bude v rámci rekonstrukce řešena celkově fasáda a vstupní část objektu. Pokud bude dispoziční řešení sociálního zařízení zasahovat do objemové změny objektu</w:t>
      </w:r>
      <w:r w:rsidR="009C781F">
        <w:t xml:space="preserve">, i tato změna je možná. Investor stavby trvá na ponechání </w:t>
      </w:r>
      <w:r w:rsidR="00B71E43">
        <w:t>venkovní</w:t>
      </w:r>
      <w:r w:rsidR="009C781F">
        <w:t>ch</w:t>
      </w:r>
      <w:r w:rsidR="00B71E43">
        <w:t xml:space="preserve"> travertinov</w:t>
      </w:r>
      <w:r w:rsidR="009C781F">
        <w:t xml:space="preserve">ých </w:t>
      </w:r>
      <w:r w:rsidR="00B71E43">
        <w:t>obklad</w:t>
      </w:r>
      <w:r w:rsidR="009C781F">
        <w:t>ů, které jsou</w:t>
      </w:r>
      <w:r w:rsidR="00B71E43">
        <w:t xml:space="preserve"> </w:t>
      </w:r>
      <w:r w:rsidR="009C781F">
        <w:t>v dobrém stavu.</w:t>
      </w:r>
    </w:p>
    <w:p w:rsidR="00CF3056" w:rsidRDefault="00EB5DF9">
      <w:r>
        <w:rPr>
          <w:sz w:val="28"/>
          <w:szCs w:val="28"/>
          <w:u w:val="single"/>
        </w:rPr>
        <w:t xml:space="preserve">2) </w:t>
      </w:r>
      <w:r w:rsidR="00CF3056" w:rsidRPr="00803E9F">
        <w:rPr>
          <w:sz w:val="28"/>
          <w:szCs w:val="28"/>
          <w:u w:val="single"/>
        </w:rPr>
        <w:t>Stávající stav objekt</w:t>
      </w:r>
      <w:r w:rsidR="00CF3056">
        <w:rPr>
          <w:sz w:val="28"/>
          <w:szCs w:val="28"/>
          <w:u w:val="single"/>
        </w:rPr>
        <w:t>ů technického zázemí smuteční síně</w:t>
      </w:r>
      <w:r w:rsidR="004F3B0B">
        <w:rPr>
          <w:sz w:val="28"/>
          <w:szCs w:val="28"/>
          <w:u w:val="single"/>
        </w:rPr>
        <w:t>, požadavky</w:t>
      </w:r>
      <w:r w:rsidR="00CF3056" w:rsidRPr="00803E9F">
        <w:rPr>
          <w:sz w:val="28"/>
          <w:szCs w:val="28"/>
          <w:u w:val="single"/>
        </w:rPr>
        <w:t>:</w:t>
      </w:r>
    </w:p>
    <w:p w:rsidR="00EB5DF9" w:rsidRDefault="003F4C03" w:rsidP="00EB5DF9">
      <w:pPr>
        <w:jc w:val="both"/>
      </w:pPr>
      <w:r>
        <w:t xml:space="preserve">Technické zázemí </w:t>
      </w:r>
      <w:r w:rsidR="00EB5DF9">
        <w:t xml:space="preserve">smuteční síně tvoří </w:t>
      </w:r>
      <w:r>
        <w:t xml:space="preserve">z velké části neudržovaná asfaltobetonová plocha, několik garáží a skladů. Zde je nutno posoudit, jaká plocha je nezbytná pro provoz </w:t>
      </w:r>
      <w:r w:rsidR="004F3B0B">
        <w:t>s</w:t>
      </w:r>
      <w:r>
        <w:t>muteční síně a jaká plocha by se mohla využít pro parkování návštěvníků, které je v současné době kapacitně nevyhovující.</w:t>
      </w:r>
      <w:r w:rsidR="00EB5DF9">
        <w:t xml:space="preserve"> Na rekonstrukce skladových prostor nemá investor speciální požadavky. Prostory budou zachovány, budou provedeny standartní, nezbytně nutné zásahy profesních rozvodů, výmalby atd. Fasáda bude </w:t>
      </w:r>
      <w:r w:rsidR="004F3B0B">
        <w:t>navržena v </w:t>
      </w:r>
      <w:r w:rsidR="00EB5DF9">
        <w:t>n</w:t>
      </w:r>
      <w:r w:rsidR="004F3B0B">
        <w:t>á</w:t>
      </w:r>
      <w:r w:rsidR="00EB5DF9">
        <w:t>vaz</w:t>
      </w:r>
      <w:r w:rsidR="004F3B0B">
        <w:t xml:space="preserve">nosti </w:t>
      </w:r>
      <w:r w:rsidR="00EB5DF9">
        <w:t>na hlavní budovu – smuteční síň.</w:t>
      </w:r>
    </w:p>
    <w:p w:rsidR="00EB5DF9" w:rsidRDefault="00EB5DF9" w:rsidP="00EB5DF9">
      <w:pPr>
        <w:jc w:val="both"/>
      </w:pPr>
    </w:p>
    <w:p w:rsidR="00EB5DF9" w:rsidRPr="00EB5DF9" w:rsidRDefault="00EB5DF9" w:rsidP="00EB5DF9">
      <w:pPr>
        <w:jc w:val="both"/>
        <w:rPr>
          <w:sz w:val="28"/>
          <w:szCs w:val="28"/>
          <w:u w:val="single"/>
        </w:rPr>
      </w:pPr>
      <w:r w:rsidRPr="00EB5DF9">
        <w:rPr>
          <w:sz w:val="28"/>
          <w:szCs w:val="28"/>
          <w:u w:val="single"/>
        </w:rPr>
        <w:t>3) Sadové úpravy</w:t>
      </w:r>
      <w:r w:rsidR="004F3B0B">
        <w:rPr>
          <w:sz w:val="28"/>
          <w:szCs w:val="28"/>
          <w:u w:val="single"/>
        </w:rPr>
        <w:t>, požadavky</w:t>
      </w:r>
      <w:r w:rsidRPr="00EB5DF9">
        <w:rPr>
          <w:sz w:val="28"/>
          <w:szCs w:val="28"/>
          <w:u w:val="single"/>
        </w:rPr>
        <w:t xml:space="preserve"> </w:t>
      </w:r>
    </w:p>
    <w:p w:rsidR="00B71E43" w:rsidRDefault="00EB5DF9" w:rsidP="00EB5DF9">
      <w:pPr>
        <w:jc w:val="both"/>
      </w:pPr>
      <w:r>
        <w:t xml:space="preserve"> V rámci rekonstrukce </w:t>
      </w:r>
      <w:r w:rsidRPr="00EB5DF9">
        <w:t>hlavního objektu smuteční síně a objektů technického zázemí smuteční síně</w:t>
      </w:r>
      <w:r>
        <w:t xml:space="preserve"> budou navrženy sadové úpravy.</w:t>
      </w:r>
    </w:p>
    <w:p w:rsidR="004667DB" w:rsidRDefault="004667DB"/>
    <w:p w:rsidR="004667DB" w:rsidRDefault="004667DB"/>
    <w:p w:rsidR="004667DB" w:rsidRPr="00F345D6" w:rsidRDefault="00F345D6">
      <w:pPr>
        <w:rPr>
          <w:sz w:val="32"/>
          <w:szCs w:val="32"/>
          <w:u w:val="single"/>
        </w:rPr>
      </w:pPr>
      <w:r w:rsidRPr="00F345D6">
        <w:rPr>
          <w:sz w:val="32"/>
          <w:szCs w:val="32"/>
          <w:u w:val="single"/>
        </w:rPr>
        <w:lastRenderedPageBreak/>
        <w:t>OBSAH POŽADOVANÉ STUDIE</w:t>
      </w:r>
      <w:r>
        <w:rPr>
          <w:sz w:val="32"/>
          <w:szCs w:val="32"/>
          <w:u w:val="single"/>
        </w:rPr>
        <w:t>:</w:t>
      </w:r>
      <w:r w:rsidR="00C156CC" w:rsidRPr="00F345D6">
        <w:rPr>
          <w:sz w:val="32"/>
          <w:szCs w:val="32"/>
          <w:u w:val="single"/>
        </w:rPr>
        <w:t xml:space="preserve"> </w:t>
      </w:r>
    </w:p>
    <w:p w:rsidR="004667DB" w:rsidRDefault="00F345D6" w:rsidP="00F345D6">
      <w:pPr>
        <w:pStyle w:val="Odstavecseseznamem"/>
        <w:numPr>
          <w:ilvl w:val="0"/>
          <w:numId w:val="1"/>
        </w:numPr>
      </w:pPr>
      <w:r>
        <w:t>SITUACE  - OBJEKT SMUTEČNÍ SÍNĚ, SKLADOVÉ OBJEKTY, PARKOVACÍ STÁNÍ, KOMUNIKACE</w:t>
      </w:r>
      <w:r w:rsidR="004F3B0B">
        <w:t>, SADOVÉ ÚPRAVY</w:t>
      </w:r>
    </w:p>
    <w:p w:rsidR="00F345D6" w:rsidRDefault="00F345D6" w:rsidP="00F345D6">
      <w:pPr>
        <w:pStyle w:val="Odstavecseseznamem"/>
        <w:numPr>
          <w:ilvl w:val="0"/>
          <w:numId w:val="1"/>
        </w:numPr>
      </w:pPr>
      <w:r>
        <w:t xml:space="preserve">PŮDORYS </w:t>
      </w:r>
      <w:r w:rsidR="004F3B0B">
        <w:t>1. NP</w:t>
      </w:r>
      <w:r>
        <w:t xml:space="preserve"> vč. zakreslení navrhovaných změn</w:t>
      </w:r>
    </w:p>
    <w:p w:rsidR="004F3B0B" w:rsidRDefault="004F3B0B" w:rsidP="004F3B0B">
      <w:pPr>
        <w:pStyle w:val="Odstavecseseznamem"/>
        <w:numPr>
          <w:ilvl w:val="0"/>
          <w:numId w:val="1"/>
        </w:numPr>
      </w:pPr>
      <w:r>
        <w:t>PŮDORYS 2. NP vč. zakreslení navrhovaných změn - balkon</w:t>
      </w:r>
    </w:p>
    <w:p w:rsidR="00F345D6" w:rsidRDefault="00F345D6" w:rsidP="00F345D6">
      <w:pPr>
        <w:pStyle w:val="Odstavecseseznamem"/>
        <w:numPr>
          <w:ilvl w:val="0"/>
          <w:numId w:val="1"/>
        </w:numPr>
      </w:pPr>
      <w:r>
        <w:t>ŘEZ PODÉLNÝ</w:t>
      </w:r>
      <w:r w:rsidR="004F3B0B">
        <w:t xml:space="preserve"> – hlavní objekt – smuteční síň</w:t>
      </w:r>
    </w:p>
    <w:p w:rsidR="00F345D6" w:rsidRDefault="00F345D6" w:rsidP="00F345D6">
      <w:pPr>
        <w:pStyle w:val="Odstavecseseznamem"/>
        <w:numPr>
          <w:ilvl w:val="0"/>
          <w:numId w:val="1"/>
        </w:numPr>
      </w:pPr>
      <w:r>
        <w:t>ŘEZ PŘÍČNÝ</w:t>
      </w:r>
      <w:r w:rsidR="004F3B0B">
        <w:t xml:space="preserve"> – hlavní objekt – smuteční síň</w:t>
      </w:r>
    </w:p>
    <w:p w:rsidR="00F345D6" w:rsidRDefault="004F3B0B" w:rsidP="00F345D6">
      <w:pPr>
        <w:pStyle w:val="Odstavecseseznamem"/>
        <w:numPr>
          <w:ilvl w:val="0"/>
          <w:numId w:val="1"/>
        </w:numPr>
      </w:pPr>
      <w:r>
        <w:t xml:space="preserve">POHLEDY NA FASÁDU </w:t>
      </w:r>
    </w:p>
    <w:p w:rsidR="004F3B0B" w:rsidRPr="00460389" w:rsidRDefault="004F3B0B" w:rsidP="00F345D6">
      <w:pPr>
        <w:pStyle w:val="Odstavecseseznamem"/>
        <w:numPr>
          <w:ilvl w:val="0"/>
          <w:numId w:val="1"/>
        </w:numPr>
      </w:pPr>
      <w:r>
        <w:t xml:space="preserve">NÁVRH ŘEŠENÍ INTERIÉRU SMUTEČNÍ SÍNĚ – PŮDORYS </w:t>
      </w:r>
      <w:r w:rsidR="00460389">
        <w:t xml:space="preserve">1. NP </w:t>
      </w:r>
      <w:bookmarkStart w:id="0" w:name="_GoBack"/>
      <w:bookmarkEnd w:id="0"/>
      <w:r>
        <w:t xml:space="preserve">vč. </w:t>
      </w:r>
      <w:proofErr w:type="gramStart"/>
      <w:r>
        <w:t>zakreslení</w:t>
      </w:r>
      <w:proofErr w:type="gramEnd"/>
      <w:r>
        <w:t xml:space="preserve"> materiálového řešení a vybavení nábytkem</w:t>
      </w:r>
      <w:r w:rsidR="00460389">
        <w:t xml:space="preserve"> </w:t>
      </w:r>
      <w:r w:rsidR="00460389" w:rsidRPr="00AD010C">
        <w:rPr>
          <w:rFonts w:ascii="Times New Roman" w:eastAsia="Times New Roman" w:hAnsi="Times New Roman"/>
          <w:sz w:val="24"/>
          <w:szCs w:val="20"/>
          <w:lang w:eastAsia="cs-CZ"/>
        </w:rPr>
        <w:t>v návaznosti na nové osvětlení, v návaznosti na technologii, akustiku</w:t>
      </w:r>
    </w:p>
    <w:p w:rsidR="00460389" w:rsidRDefault="00460389" w:rsidP="00F345D6">
      <w:pPr>
        <w:pStyle w:val="Odstavecseseznamem"/>
        <w:numPr>
          <w:ilvl w:val="0"/>
          <w:numId w:val="1"/>
        </w:numPr>
      </w:pPr>
      <w:r w:rsidRPr="00460389">
        <w:t>NÁVRH ŘEŠENÍ INTERIÉRU SMUTEČNÍ SÍNĚ – půdorys 2. NP   - balkon  vč. zakreslení materiálového řešení, v návaznosti na nové osvětlení, akustiku</w:t>
      </w:r>
    </w:p>
    <w:p w:rsidR="004F3B0B" w:rsidRDefault="004F3B0B" w:rsidP="00F345D6">
      <w:pPr>
        <w:pStyle w:val="Odstavecseseznamem"/>
        <w:numPr>
          <w:ilvl w:val="0"/>
          <w:numId w:val="1"/>
        </w:numPr>
      </w:pPr>
      <w:r>
        <w:t>POHLEDY – INTERIÉR SMUTEČNÍ SÍNĚ</w:t>
      </w:r>
    </w:p>
    <w:p w:rsidR="004F3B0B" w:rsidRDefault="004F3B0B" w:rsidP="00F345D6">
      <w:pPr>
        <w:pStyle w:val="Odstavecseseznamem"/>
        <w:numPr>
          <w:ilvl w:val="0"/>
          <w:numId w:val="1"/>
        </w:numPr>
      </w:pPr>
      <w:r>
        <w:t>VIZUALIZACE – interiér smuteční síně</w:t>
      </w:r>
      <w:r w:rsidR="00460389">
        <w:t xml:space="preserve">, </w:t>
      </w:r>
      <w:r w:rsidR="00460389">
        <w:rPr>
          <w:rFonts w:ascii="Times New Roman" w:eastAsia="Times New Roman" w:hAnsi="Times New Roman"/>
          <w:sz w:val="24"/>
          <w:szCs w:val="20"/>
          <w:lang w:eastAsia="cs-CZ"/>
        </w:rPr>
        <w:t>exteriér objektu</w:t>
      </w:r>
    </w:p>
    <w:p w:rsidR="008D3294" w:rsidRPr="003F0FD4" w:rsidRDefault="008D3294" w:rsidP="008D3294">
      <w:pPr>
        <w:pStyle w:val="Odstavecseseznamem"/>
        <w:numPr>
          <w:ilvl w:val="0"/>
          <w:numId w:val="1"/>
        </w:numPr>
      </w:pPr>
      <w:r w:rsidRPr="003F0FD4">
        <w:t>ŘEŠENÍ TECHNOLOGIE SMUTEČNÍ SÍNĚ</w:t>
      </w:r>
    </w:p>
    <w:p w:rsidR="004F3B0B" w:rsidRDefault="00C523BC" w:rsidP="00F345D6">
      <w:pPr>
        <w:pStyle w:val="Odstavecseseznamem"/>
        <w:numPr>
          <w:ilvl w:val="0"/>
          <w:numId w:val="1"/>
        </w:numPr>
      </w:pPr>
      <w:r>
        <w:t>ORIENTAČNÍ NÁKLADY NA REKONSTRUKCI OBJEKTU, INTERIÉRY A ÚPRAVU VEŘEJNÉHO PROSTRANSTVÍ</w:t>
      </w:r>
    </w:p>
    <w:p w:rsidR="00DD15D2" w:rsidRDefault="00DD15D2"/>
    <w:sectPr w:rsidR="00DD15D2" w:rsidSect="00DD15D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13188"/>
    <w:multiLevelType w:val="multilevel"/>
    <w:tmpl w:val="BA9EE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726688"/>
    <w:multiLevelType w:val="hybridMultilevel"/>
    <w:tmpl w:val="C6180F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42"/>
    <w:rsid w:val="000D4D66"/>
    <w:rsid w:val="00180513"/>
    <w:rsid w:val="0023701A"/>
    <w:rsid w:val="0025543E"/>
    <w:rsid w:val="0039517F"/>
    <w:rsid w:val="003F0FD4"/>
    <w:rsid w:val="003F4C03"/>
    <w:rsid w:val="00433E56"/>
    <w:rsid w:val="00460389"/>
    <w:rsid w:val="004667DB"/>
    <w:rsid w:val="004E66F2"/>
    <w:rsid w:val="004F3B0B"/>
    <w:rsid w:val="005142C3"/>
    <w:rsid w:val="005E43DE"/>
    <w:rsid w:val="005E58EC"/>
    <w:rsid w:val="00655117"/>
    <w:rsid w:val="00720742"/>
    <w:rsid w:val="00803E9F"/>
    <w:rsid w:val="008A3530"/>
    <w:rsid w:val="008D3294"/>
    <w:rsid w:val="009275A0"/>
    <w:rsid w:val="009803FF"/>
    <w:rsid w:val="009C781F"/>
    <w:rsid w:val="009D3C0E"/>
    <w:rsid w:val="00B71E43"/>
    <w:rsid w:val="00C156CC"/>
    <w:rsid w:val="00C523BC"/>
    <w:rsid w:val="00C91A86"/>
    <w:rsid w:val="00CF3056"/>
    <w:rsid w:val="00DD15D2"/>
    <w:rsid w:val="00E875C6"/>
    <w:rsid w:val="00EB36E8"/>
    <w:rsid w:val="00EB5DF9"/>
    <w:rsid w:val="00F3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1070C-C99F-4BA0-82BF-D0B278BE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D15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D15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DD15D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F3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5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533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Vraníková Radmila</dc:creator>
  <cp:keywords/>
  <dc:description/>
  <cp:lastModifiedBy>Gregorová Jana</cp:lastModifiedBy>
  <cp:revision>13</cp:revision>
  <dcterms:created xsi:type="dcterms:W3CDTF">2020-01-08T11:16:00Z</dcterms:created>
  <dcterms:modified xsi:type="dcterms:W3CDTF">2020-10-07T12:32:00Z</dcterms:modified>
</cp:coreProperties>
</file>