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DD2C" w14:textId="1E495457" w:rsidR="00627E94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8A3269">
        <w:rPr>
          <w:rFonts w:asciiTheme="minorHAnsi" w:hAnsiTheme="minorHAnsi" w:cstheme="minorHAnsi"/>
          <w:sz w:val="24"/>
          <w:szCs w:val="24"/>
        </w:rPr>
        <w:t>3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</w:t>
      </w:r>
      <w:r w:rsidR="00B0685E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0685E">
        <w:rPr>
          <w:rFonts w:asciiTheme="minorHAnsi" w:hAnsiTheme="minorHAnsi" w:cstheme="minorHAnsi"/>
          <w:sz w:val="24"/>
          <w:szCs w:val="24"/>
        </w:rPr>
        <w:t>Profesní životopis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E846DBE" w14:textId="5D97EF08" w:rsidR="00BF3CBE" w:rsidRPr="00820172" w:rsidRDefault="00BF3CBE" w:rsidP="00BF3CBE">
      <w:pPr>
        <w:jc w:val="center"/>
        <w:rPr>
          <w:rFonts w:asciiTheme="minorHAnsi" w:hAnsiTheme="minorHAnsi" w:cstheme="minorHAnsi"/>
          <w:b/>
          <w:caps/>
          <w:kern w:val="28"/>
          <w:sz w:val="24"/>
          <w:szCs w:val="18"/>
        </w:rPr>
      </w:pPr>
      <w:r w:rsidRPr="00820172">
        <w:rPr>
          <w:rFonts w:asciiTheme="minorHAnsi" w:hAnsiTheme="minorHAnsi" w:cstheme="minorHAnsi"/>
          <w:b/>
          <w:caps/>
          <w:kern w:val="28"/>
          <w:sz w:val="24"/>
          <w:szCs w:val="18"/>
        </w:rPr>
        <w:t>Profesní životopis</w:t>
      </w:r>
      <w:r>
        <w:rPr>
          <w:rFonts w:asciiTheme="minorHAnsi" w:hAnsiTheme="minorHAnsi" w:cstheme="minorHAnsi"/>
          <w:b/>
          <w:caps/>
          <w:kern w:val="28"/>
          <w:sz w:val="24"/>
          <w:szCs w:val="18"/>
        </w:rPr>
        <w:t xml:space="preserve"> </w:t>
      </w:r>
    </w:p>
    <w:p w14:paraId="5972DA54" w14:textId="77777777" w:rsidR="00BF3CBE" w:rsidRDefault="00BF3CBE" w:rsidP="00BF3CBE">
      <w:pPr>
        <w:jc w:val="center"/>
        <w:rPr>
          <w:rFonts w:asciiTheme="minorHAnsi" w:hAnsiTheme="minorHAnsi" w:cstheme="minorHAnsi"/>
          <w:sz w:val="24"/>
        </w:rPr>
      </w:pPr>
      <w:r w:rsidRPr="00820172">
        <w:rPr>
          <w:rFonts w:asciiTheme="minorHAnsi" w:hAnsiTheme="minorHAnsi" w:cstheme="minorHAnsi"/>
          <w:sz w:val="24"/>
        </w:rPr>
        <w:t>pro veřejnou zakázku</w:t>
      </w:r>
    </w:p>
    <w:p w14:paraId="35232B48" w14:textId="77777777" w:rsidR="00475F6F" w:rsidRDefault="00475F6F" w:rsidP="00BF3CBE">
      <w:pPr>
        <w:jc w:val="center"/>
        <w:rPr>
          <w:rFonts w:asciiTheme="minorHAnsi" w:hAnsiTheme="minorHAnsi" w:cstheme="minorHAnsi"/>
          <w:sz w:val="24"/>
        </w:rPr>
      </w:pPr>
    </w:p>
    <w:p w14:paraId="1BD3F2A1" w14:textId="77777777" w:rsidR="00475F6F" w:rsidRPr="002A1D8A" w:rsidRDefault="00475F6F" w:rsidP="00475F6F">
      <w:pPr>
        <w:jc w:val="center"/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</w:pPr>
      <w:r w:rsidRPr="002A1D8A"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  <w:t>pouze pro účely prokázání kvalifikace</w:t>
      </w:r>
    </w:p>
    <w:p w14:paraId="3976C0EC" w14:textId="77777777" w:rsidR="00475F6F" w:rsidRPr="00820172" w:rsidRDefault="00475F6F" w:rsidP="00BF3CBE">
      <w:pPr>
        <w:jc w:val="center"/>
        <w:rPr>
          <w:rFonts w:asciiTheme="minorHAnsi" w:hAnsiTheme="minorHAnsi" w:cstheme="minorHAnsi"/>
          <w:sz w:val="24"/>
        </w:rPr>
      </w:pPr>
    </w:p>
    <w:p w14:paraId="262EAD39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</w:p>
    <w:p w14:paraId="0B8B411A" w14:textId="59C6DB46" w:rsidR="0075789F" w:rsidRPr="001B64FE" w:rsidRDefault="0075789F" w:rsidP="0075789F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8A3269" w:rsidRPr="008A3269">
        <w:rPr>
          <w:rFonts w:asciiTheme="minorHAnsi" w:hAnsiTheme="minorHAnsi" w:cstheme="minorHAnsi"/>
          <w:b/>
          <w:bCs/>
          <w:sz w:val="24"/>
          <w:szCs w:val="24"/>
        </w:rPr>
        <w:t>STEZKA PRO PĚŠÍ A CYKLISTICKOU DOPRAVU KROMĚŘÍŽ – MIŇŮVKY</w:t>
      </w:r>
    </w:p>
    <w:p w14:paraId="1D162F79" w14:textId="77777777" w:rsidR="00BF3CBE" w:rsidRPr="00820172" w:rsidRDefault="00BF3CBE" w:rsidP="00BF3CBE">
      <w:pPr>
        <w:pBdr>
          <w:bottom w:val="single" w:sz="4" w:space="1" w:color="auto"/>
        </w:pBdr>
        <w:rPr>
          <w:rFonts w:asciiTheme="minorHAnsi" w:hAnsiTheme="minorHAnsi" w:cstheme="minorHAnsi"/>
        </w:rPr>
      </w:pPr>
    </w:p>
    <w:p w14:paraId="7CA04AF5" w14:textId="77777777" w:rsidR="00BF3CBE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8"/>
        <w:gridCol w:w="1325"/>
        <w:gridCol w:w="1846"/>
        <w:gridCol w:w="3468"/>
        <w:gridCol w:w="13"/>
      </w:tblGrid>
      <w:tr w:rsidR="008A101C" w:rsidRPr="00820172" w14:paraId="177348DB" w14:textId="77777777" w:rsidTr="00C760C9">
        <w:trPr>
          <w:cantSplit/>
        </w:trPr>
        <w:tc>
          <w:tcPr>
            <w:tcW w:w="5000" w:type="pct"/>
            <w:gridSpan w:val="5"/>
            <w:shd w:val="clear" w:color="auto" w:fill="BFBFBF"/>
          </w:tcPr>
          <w:p w14:paraId="04B10E0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stavbyvedoucí</w:t>
            </w:r>
          </w:p>
        </w:tc>
      </w:tr>
      <w:tr w:rsidR="008A101C" w:rsidRPr="00820172" w14:paraId="272513B0" w14:textId="77777777" w:rsidTr="00C760C9">
        <w:trPr>
          <w:cantSplit/>
        </w:trPr>
        <w:tc>
          <w:tcPr>
            <w:tcW w:w="2060" w:type="pct"/>
            <w:gridSpan w:val="2"/>
          </w:tcPr>
          <w:p w14:paraId="3CBEC32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40" w:type="pct"/>
            <w:gridSpan w:val="3"/>
            <w:tcBorders>
              <w:bottom w:val="single" w:sz="4" w:space="0" w:color="auto"/>
            </w:tcBorders>
          </w:tcPr>
          <w:p w14:paraId="7D50FDC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A101C" w:rsidRPr="00820172" w14:paraId="73E9DBBC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5471109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2940" w:type="pct"/>
            <w:gridSpan w:val="3"/>
            <w:vAlign w:val="center"/>
          </w:tcPr>
          <w:p w14:paraId="10965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BE1C93C" w14:textId="77777777" w:rsidTr="00C760C9">
        <w:trPr>
          <w:cantSplit/>
          <w:trHeight w:val="278"/>
        </w:trPr>
        <w:tc>
          <w:tcPr>
            <w:tcW w:w="2060" w:type="pct"/>
            <w:gridSpan w:val="2"/>
            <w:vMerge w:val="restart"/>
            <w:vAlign w:val="center"/>
          </w:tcPr>
          <w:p w14:paraId="6D9FABB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Osvědčení o autorizaci podle zákona č. 360/1992 Sb. (obor autorizace)</w:t>
            </w:r>
          </w:p>
        </w:tc>
        <w:tc>
          <w:tcPr>
            <w:tcW w:w="2940" w:type="pct"/>
            <w:gridSpan w:val="3"/>
            <w:vAlign w:val="center"/>
          </w:tcPr>
          <w:p w14:paraId="218A6A7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22FD8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1764AA3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101C" w:rsidRPr="00820172" w14:paraId="4D61CB1D" w14:textId="77777777" w:rsidTr="00C760C9">
        <w:trPr>
          <w:cantSplit/>
          <w:trHeight w:val="277"/>
        </w:trPr>
        <w:tc>
          <w:tcPr>
            <w:tcW w:w="2060" w:type="pct"/>
            <w:gridSpan w:val="2"/>
            <w:vMerge/>
            <w:vAlign w:val="center"/>
          </w:tcPr>
          <w:p w14:paraId="6FF1B57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26CACE8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Osvědčení o autorizaci je přílohou tohoto seznamu</w:t>
            </w:r>
            <w:r w:rsidRPr="00820172">
              <w:rPr>
                <w:rFonts w:asciiTheme="minorHAnsi" w:hAnsiTheme="minorHAnsi" w:cstheme="minorHAnsi"/>
                <w:sz w:val="20"/>
                <w:szCs w:val="22"/>
              </w:rPr>
              <w:t>.</w:t>
            </w:r>
          </w:p>
        </w:tc>
      </w:tr>
      <w:tr w:rsidR="008A101C" w:rsidRPr="00820172" w14:paraId="12788C0B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26418F60" w14:textId="77777777" w:rsidR="003D3DC5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Délka praxe </w:t>
            </w:r>
            <w:r w:rsidR="003B5B01" w:rsidRPr="003B5B01">
              <w:rPr>
                <w:rFonts w:asciiTheme="minorHAnsi" w:hAnsiTheme="minorHAnsi" w:cstheme="minorHAnsi"/>
                <w:sz w:val="22"/>
                <w:szCs w:val="22"/>
              </w:rPr>
              <w:t>při řízení stavebních prací jako stavbyvedoucí nebo zástupce stavbyvedoucího</w:t>
            </w:r>
            <w:r w:rsidR="003B5B01" w:rsidRPr="003B5B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BB9E89C" w14:textId="5F7F0076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(počet ukončených let):</w:t>
            </w:r>
          </w:p>
        </w:tc>
        <w:tc>
          <w:tcPr>
            <w:tcW w:w="2940" w:type="pct"/>
            <w:gridSpan w:val="3"/>
            <w:vAlign w:val="center"/>
          </w:tcPr>
          <w:p w14:paraId="661D70A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E4656D4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A14AC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07BD8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Délka získané praxe bude rozvedena níže.</w:t>
            </w:r>
          </w:p>
        </w:tc>
      </w:tr>
      <w:tr w:rsidR="008A101C" w:rsidRPr="00820172" w14:paraId="72AB6C1A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3B7DC88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Pracovní praxe</w:t>
            </w:r>
            <w:r w:rsidRPr="00820172">
              <w:rPr>
                <w:rFonts w:asciiTheme="minorHAnsi" w:hAnsiTheme="minorHAnsi" w:cstheme="minorHAnsi"/>
                <w:lang w:val="cs-CZ"/>
              </w:rPr>
              <w:t xml:space="preserve">,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6383924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940" w:type="pct"/>
            <w:gridSpan w:val="3"/>
            <w:vAlign w:val="center"/>
          </w:tcPr>
          <w:p w14:paraId="498F8B74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2E5BCEE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628DBD7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22C2966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5F1FC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1D52D25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0D5CEEB0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413D928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1C33663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233D29C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7C77F37B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0C4A721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334C50C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2E53E54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090A3CE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Vztah osoby stavbyvedoucího k dodavateli </w:t>
            </w:r>
          </w:p>
        </w:tc>
        <w:tc>
          <w:tcPr>
            <w:tcW w:w="2940" w:type="pct"/>
            <w:gridSpan w:val="3"/>
            <w:vAlign w:val="center"/>
          </w:tcPr>
          <w:p w14:paraId="68CE06B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zaměstnanec (HPP, DPP, DPČ) / poddodavatel</w:t>
            </w:r>
          </w:p>
        </w:tc>
      </w:tr>
      <w:tr w:rsidR="00E7178D" w:rsidRPr="00820172" w14:paraId="2548F631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6F94E2CC" w14:textId="7B05A4AB" w:rsidR="00E7178D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stavba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  <w:p w14:paraId="3DCD947C" w14:textId="77777777" w:rsidR="00E7178D" w:rsidRPr="00AD4C4D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kvalifikaci)</w:t>
            </w:r>
          </w:p>
        </w:tc>
        <w:tc>
          <w:tcPr>
            <w:tcW w:w="1750" w:type="pct"/>
            <w:gridSpan w:val="2"/>
            <w:vAlign w:val="center"/>
          </w:tcPr>
          <w:p w14:paraId="12C633F0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8C33E53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553AE293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4F12F4DF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7178D" w:rsidRPr="00820172" w14:paraId="7AA2BE39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7B196DD8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997F294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7541DC06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7178D" w:rsidRPr="00820172" w14:paraId="1832A774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50688E36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5624910C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53DD549F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6D043ABD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564E62D7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7178D" w:rsidRPr="00820172" w14:paraId="5E6E9320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A4EBC58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99C6671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3012DB29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7178D" w:rsidRPr="00820172" w14:paraId="68560D50" w14:textId="77777777" w:rsidTr="00C760C9">
        <w:trPr>
          <w:gridAfter w:val="1"/>
          <w:wAfter w:w="7" w:type="pct"/>
          <w:cantSplit/>
          <w:trHeight w:val="547"/>
        </w:trPr>
        <w:tc>
          <w:tcPr>
            <w:tcW w:w="1329" w:type="pct"/>
            <w:vMerge/>
            <w:vAlign w:val="center"/>
          </w:tcPr>
          <w:p w14:paraId="530F2DA8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0857699D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1C7B6EE0" w14:textId="77777777" w:rsidR="00E7178D" w:rsidRPr="00820172" w:rsidRDefault="00E7178D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46593BC0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E7178D" w:rsidRPr="00820172" w14:paraId="042D221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849AABA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D27744A" w14:textId="77777777" w:rsidR="00E7178D" w:rsidRPr="003C6D1B" w:rsidRDefault="00E7178D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69645259" w14:textId="77777777" w:rsidR="00E7178D" w:rsidRDefault="00E7178D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na referenční stavbě</w:t>
            </w:r>
          </w:p>
          <w:p w14:paraId="4426ABB4" w14:textId="48B80197" w:rsidR="00E7178D" w:rsidRPr="008D6834" w:rsidRDefault="00E7178D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160769">
              <w:rPr>
                <w:rFonts w:ascii="Calibri" w:hAnsi="Calibri" w:cs="Calibri"/>
              </w:rPr>
              <w:t>(ANO/NE)</w:t>
            </w:r>
          </w:p>
        </w:tc>
        <w:tc>
          <w:tcPr>
            <w:tcW w:w="1914" w:type="pct"/>
            <w:vAlign w:val="center"/>
          </w:tcPr>
          <w:p w14:paraId="1A95E98A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E7178D" w:rsidRPr="00820172" w14:paraId="49A9500E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28250E1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80EA514" w14:textId="198B0185" w:rsidR="00E7178D" w:rsidRDefault="00EA706A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Stavba</w:t>
            </w:r>
            <w:r w:rsidR="00E7178D">
              <w:rPr>
                <w:rFonts w:asciiTheme="minorHAnsi" w:hAnsiTheme="minorHAnsi" w:cstheme="minorHAnsi"/>
                <w:szCs w:val="22"/>
              </w:rPr>
              <w:t xml:space="preserve"> byla</w:t>
            </w:r>
            <w:r w:rsidR="00E7178D"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 w:rsidR="00E7178D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68D4388D" w14:textId="04DFBE1F" w:rsidR="00E7178D" w:rsidRPr="003C6D1B" w:rsidRDefault="00E7178D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 w:rsidRPr="00160769">
              <w:rPr>
                <w:rFonts w:ascii="Calibri" w:hAnsi="Calibri" w:cs="Calibri"/>
              </w:rPr>
              <w:t>(ANO/NE)</w:t>
            </w:r>
          </w:p>
        </w:tc>
        <w:tc>
          <w:tcPr>
            <w:tcW w:w="1914" w:type="pct"/>
            <w:vAlign w:val="center"/>
          </w:tcPr>
          <w:p w14:paraId="308A6DF6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E7178D" w:rsidRPr="00820172" w14:paraId="38BBCA7B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62A48BFD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5D9B5D92" w14:textId="6DA05B5E" w:rsidR="00E7178D" w:rsidRDefault="00337DA5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="Calibri" w:hAnsi="Calibri" w:cs="Calibri"/>
              </w:rPr>
              <w:t>Stavba</w:t>
            </w:r>
            <w:r w:rsidRPr="00823C21">
              <w:rPr>
                <w:rFonts w:ascii="Calibri" w:hAnsi="Calibri" w:cs="Calibri"/>
              </w:rPr>
              <w:t xml:space="preserve">, kde se zasahovalo do ochranného pásma dráhy železniční trati </w:t>
            </w:r>
            <w:r w:rsidRPr="004837E2">
              <w:rPr>
                <w:rFonts w:ascii="Calibri" w:hAnsi="Calibri" w:cs="Calibri"/>
              </w:rPr>
              <w:t>(ANO/NE)</w:t>
            </w:r>
          </w:p>
        </w:tc>
        <w:tc>
          <w:tcPr>
            <w:tcW w:w="1914" w:type="pct"/>
            <w:vAlign w:val="center"/>
          </w:tcPr>
          <w:p w14:paraId="2C61A320" w14:textId="22DF43F3" w:rsidR="00E7178D" w:rsidRPr="00820172" w:rsidRDefault="00EC2512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E7178D" w:rsidRPr="00820172" w14:paraId="4E4527E5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2FD444B" w14:textId="77777777" w:rsidR="00E7178D" w:rsidRPr="00820172" w:rsidRDefault="00E7178D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0931C518" w14:textId="7CFF01A4" w:rsidR="00E7178D" w:rsidRDefault="00EC2512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="Calibri" w:hAnsi="Calibri" w:cs="Calibri"/>
              </w:rPr>
              <w:t>Stavba</w:t>
            </w:r>
            <w:r w:rsidRPr="000C3FB7">
              <w:rPr>
                <w:rFonts w:ascii="Calibri" w:hAnsi="Calibri" w:cs="Calibri"/>
              </w:rPr>
              <w:t>, kde docházelo k přeložce/výstavbě vodovodu min DN150</w:t>
            </w:r>
            <w:r>
              <w:rPr>
                <w:rFonts w:ascii="Calibri" w:hAnsi="Calibri" w:cs="Calibri"/>
              </w:rPr>
              <w:t xml:space="preserve"> </w:t>
            </w:r>
            <w:r w:rsidRPr="004837E2">
              <w:rPr>
                <w:rFonts w:ascii="Calibri" w:hAnsi="Calibri" w:cs="Calibri"/>
              </w:rPr>
              <w:t>(ANO/NE)</w:t>
            </w:r>
          </w:p>
        </w:tc>
        <w:tc>
          <w:tcPr>
            <w:tcW w:w="1914" w:type="pct"/>
            <w:vAlign w:val="center"/>
          </w:tcPr>
          <w:p w14:paraId="5562E702" w14:textId="6A3E88FB" w:rsidR="00E7178D" w:rsidRPr="00820172" w:rsidRDefault="00EC2512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5C3E0A" w:rsidRPr="00820172" w14:paraId="4CB0B937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 w:val="restart"/>
            <w:vAlign w:val="center"/>
          </w:tcPr>
          <w:p w14:paraId="2AED950B" w14:textId="0E57D446" w:rsidR="005C3E0A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stavba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  <w:p w14:paraId="78BF38C5" w14:textId="777B9213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kvalifikaci)</w:t>
            </w:r>
          </w:p>
        </w:tc>
        <w:tc>
          <w:tcPr>
            <w:tcW w:w="1750" w:type="pct"/>
            <w:gridSpan w:val="2"/>
            <w:vAlign w:val="center"/>
          </w:tcPr>
          <w:p w14:paraId="029AC107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5EBD468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5AF1DF31" w14:textId="4340495D" w:rsidR="005C3E0A" w:rsidRDefault="005C3E0A" w:rsidP="005C3E0A">
            <w:pPr>
              <w:ind w:right="133"/>
              <w:contextualSpacing/>
              <w:rPr>
                <w:rFonts w:ascii="Calibri" w:hAnsi="Calibri" w:cs="Calibri"/>
              </w:rPr>
            </w:pPr>
            <w:r w:rsidRPr="00820172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0C0C3DEF" w14:textId="144B4C5F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5C3E0A" w:rsidRPr="00820172" w14:paraId="44286E71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7851893A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B0A7F69" w14:textId="27BD89AB" w:rsidR="005C3E0A" w:rsidRDefault="005C3E0A" w:rsidP="005C3E0A">
            <w:pPr>
              <w:ind w:right="133"/>
              <w:contextualSpacing/>
              <w:rPr>
                <w:rFonts w:ascii="Calibri" w:hAnsi="Calibri" w:cs="Calibri"/>
              </w:rPr>
            </w:pPr>
            <w:r w:rsidRPr="00820172">
              <w:rPr>
                <w:rFonts w:asciiTheme="minorHAnsi" w:hAnsiTheme="minorHAnsi" w:cstheme="minorHAnsi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0CC6DD67" w14:textId="2D571E98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5C3E0A" w:rsidRPr="00820172" w14:paraId="0221A995" w14:textId="77777777" w:rsidTr="002B35B4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13A2233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023D6CE9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3E3EE6D4" w14:textId="0987E942" w:rsidR="005C3E0A" w:rsidRDefault="005C3E0A" w:rsidP="005C3E0A">
            <w:pPr>
              <w:ind w:right="133"/>
              <w:contextualSpacing/>
              <w:rPr>
                <w:rFonts w:ascii="Calibri" w:hAnsi="Calibri" w:cs="Calibri"/>
              </w:rPr>
            </w:pPr>
            <w:r w:rsidRPr="00820172">
              <w:rPr>
                <w:rFonts w:asciiTheme="minorHAnsi" w:hAnsiTheme="minorHAnsi" w:cstheme="minorHAnsi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3E0C4ED0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0E2A26DD" w14:textId="7938571E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5C3E0A" w:rsidRPr="00820172" w14:paraId="5F6738AF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6EAFDF88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C1F49B5" w14:textId="01731B74" w:rsidR="005C3E0A" w:rsidRDefault="005C3E0A" w:rsidP="005C3E0A">
            <w:pPr>
              <w:ind w:right="133"/>
              <w:contextualSpacing/>
              <w:rPr>
                <w:rFonts w:ascii="Calibri" w:hAnsi="Calibri" w:cs="Calibri"/>
              </w:rPr>
            </w:pPr>
            <w:r w:rsidRPr="00820172">
              <w:rPr>
                <w:rFonts w:asciiTheme="minorHAnsi" w:hAnsiTheme="minorHAnsi" w:cstheme="minorHAnsi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075B94C7" w14:textId="37F0E6DD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5C3E0A" w:rsidRPr="00820172" w14:paraId="10FD6CFE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3E35FB66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2FD58F31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37FA55CA" w14:textId="2EE3271D" w:rsidR="005C3E0A" w:rsidRDefault="005C3E0A" w:rsidP="005C3E0A">
            <w:pPr>
              <w:ind w:right="133"/>
              <w:contextualSpacing/>
              <w:rPr>
                <w:rFonts w:ascii="Calibri" w:hAnsi="Calibri" w:cs="Calibr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19BA0924" w14:textId="5B6054FB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5C3E0A" w:rsidRPr="00820172" w14:paraId="5A34D236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0DFF1FA5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9A90C09" w14:textId="77777777" w:rsidR="005C3E0A" w:rsidRPr="003C6D1B" w:rsidRDefault="005C3E0A" w:rsidP="005C3E0A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053F6980" w14:textId="77777777" w:rsidR="005C3E0A" w:rsidRDefault="005C3E0A" w:rsidP="005C3E0A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na referenční stavbě</w:t>
            </w:r>
          </w:p>
          <w:p w14:paraId="0F6DB032" w14:textId="6CBEF7C3" w:rsidR="005C3E0A" w:rsidRDefault="005C3E0A" w:rsidP="005C3E0A">
            <w:pPr>
              <w:ind w:right="133"/>
              <w:contextualSpacing/>
              <w:rPr>
                <w:rFonts w:ascii="Calibri" w:hAnsi="Calibri" w:cs="Calibri"/>
              </w:rPr>
            </w:pPr>
            <w:r w:rsidRPr="00160769">
              <w:rPr>
                <w:rFonts w:ascii="Calibri" w:hAnsi="Calibri" w:cs="Calibri"/>
              </w:rPr>
              <w:t>(ANO/NE)</w:t>
            </w:r>
          </w:p>
        </w:tc>
        <w:tc>
          <w:tcPr>
            <w:tcW w:w="1914" w:type="pct"/>
            <w:vAlign w:val="center"/>
          </w:tcPr>
          <w:p w14:paraId="7E0D2AED" w14:textId="7533F0BE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5C3E0A" w:rsidRPr="00820172" w14:paraId="19DC1BF5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DD192A3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4A7A16E" w14:textId="5B899056" w:rsidR="005C3E0A" w:rsidRDefault="00EA706A" w:rsidP="005C3E0A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Stavba</w:t>
            </w:r>
            <w:r w:rsidR="005C3E0A">
              <w:rPr>
                <w:rFonts w:asciiTheme="minorHAnsi" w:hAnsiTheme="minorHAnsi" w:cstheme="minorHAnsi"/>
                <w:szCs w:val="22"/>
              </w:rPr>
              <w:t xml:space="preserve"> byla</w:t>
            </w:r>
            <w:r w:rsidR="005C3E0A"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 w:rsidR="005C3E0A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7BF35326" w14:textId="0DE8F545" w:rsidR="005C3E0A" w:rsidRDefault="005C3E0A" w:rsidP="005C3E0A">
            <w:pPr>
              <w:ind w:right="133"/>
              <w:contextualSpacing/>
              <w:rPr>
                <w:rFonts w:ascii="Calibri" w:hAnsi="Calibri" w:cs="Calibri"/>
              </w:rPr>
            </w:pPr>
            <w:r w:rsidRPr="00160769">
              <w:rPr>
                <w:rFonts w:ascii="Calibri" w:hAnsi="Calibri" w:cs="Calibri"/>
              </w:rPr>
              <w:t>(ANO/NE)</w:t>
            </w:r>
          </w:p>
        </w:tc>
        <w:tc>
          <w:tcPr>
            <w:tcW w:w="1914" w:type="pct"/>
            <w:vAlign w:val="center"/>
          </w:tcPr>
          <w:p w14:paraId="40C9D423" w14:textId="3D1618A8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5C3E0A" w:rsidRPr="00820172" w14:paraId="1250EFA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03E05AD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266C9537" w14:textId="13BCAE8A" w:rsidR="005C3E0A" w:rsidRDefault="005C3E0A" w:rsidP="005C3E0A">
            <w:pPr>
              <w:ind w:right="133"/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Stavba</w:t>
            </w:r>
            <w:r w:rsidRPr="00823C21">
              <w:rPr>
                <w:rFonts w:ascii="Calibri" w:hAnsi="Calibri" w:cs="Calibri"/>
              </w:rPr>
              <w:t xml:space="preserve">, kde se zasahovalo do ochranného pásma dráhy železniční trati </w:t>
            </w:r>
            <w:r w:rsidRPr="004837E2">
              <w:rPr>
                <w:rFonts w:ascii="Calibri" w:hAnsi="Calibri" w:cs="Calibri"/>
              </w:rPr>
              <w:t>(ANO/NE)</w:t>
            </w:r>
          </w:p>
        </w:tc>
        <w:tc>
          <w:tcPr>
            <w:tcW w:w="1914" w:type="pct"/>
            <w:vAlign w:val="center"/>
          </w:tcPr>
          <w:p w14:paraId="2EA530E1" w14:textId="48809EE0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5C3E0A" w:rsidRPr="00820172" w14:paraId="446F89ED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8701356" w14:textId="77777777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5EA2A461" w14:textId="095BE0CE" w:rsidR="005C3E0A" w:rsidRDefault="005C3E0A" w:rsidP="005C3E0A">
            <w:pPr>
              <w:ind w:right="133"/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Stavba</w:t>
            </w:r>
            <w:r w:rsidRPr="000C3FB7">
              <w:rPr>
                <w:rFonts w:ascii="Calibri" w:hAnsi="Calibri" w:cs="Calibri"/>
              </w:rPr>
              <w:t>, kde docházelo k přeložce/výstavbě vodovodu min DN150</w:t>
            </w:r>
            <w:r>
              <w:rPr>
                <w:rFonts w:ascii="Calibri" w:hAnsi="Calibri" w:cs="Calibri"/>
              </w:rPr>
              <w:t xml:space="preserve"> </w:t>
            </w:r>
            <w:r w:rsidRPr="004837E2">
              <w:rPr>
                <w:rFonts w:ascii="Calibri" w:hAnsi="Calibri" w:cs="Calibri"/>
              </w:rPr>
              <w:t>(ANO/NE)</w:t>
            </w:r>
          </w:p>
        </w:tc>
        <w:tc>
          <w:tcPr>
            <w:tcW w:w="1914" w:type="pct"/>
            <w:vAlign w:val="center"/>
          </w:tcPr>
          <w:p w14:paraId="20890AC9" w14:textId="24CBE1C1" w:rsidR="005C3E0A" w:rsidRPr="00820172" w:rsidRDefault="005C3E0A" w:rsidP="005C3E0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</w:tbl>
    <w:p w14:paraId="463BFD04" w14:textId="77777777" w:rsidR="008A101C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07C5495" w14:textId="77777777" w:rsidR="008A101C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5B3FB01" w14:textId="77777777" w:rsidR="008A101C" w:rsidRPr="00820172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C689756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43827B4F" w14:textId="77777777" w:rsidR="00BF3CBE" w:rsidRPr="00820172" w:rsidRDefault="00BF3CBE" w:rsidP="00BF3CB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820172">
        <w:rPr>
          <w:rFonts w:asciiTheme="minorHAnsi" w:hAnsiTheme="minorHAnsi" w:cstheme="minorHAnsi"/>
        </w:rPr>
        <w:t xml:space="preserve">Datum: </w:t>
      </w:r>
      <w:r w:rsidRPr="00820172">
        <w:rPr>
          <w:rFonts w:asciiTheme="minorHAnsi" w:hAnsiTheme="minorHAnsi" w:cstheme="minorHAnsi"/>
          <w:highlight w:val="yellow"/>
        </w:rPr>
        <w:t>……………………………..</w:t>
      </w:r>
    </w:p>
    <w:p w14:paraId="7FC160F5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38B1A059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11614E3A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5D02BD04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</w:t>
      </w:r>
      <w:r w:rsidRPr="00820172">
        <w:rPr>
          <w:rFonts w:asciiTheme="minorHAnsi" w:hAnsiTheme="minorHAnsi" w:cstheme="minorHAnsi"/>
          <w:sz w:val="24"/>
          <w:szCs w:val="24"/>
        </w:rPr>
        <w:t xml:space="preserve">                   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3AD8B22D" w14:textId="300F7FB8" w:rsidR="00BF3CBE" w:rsidRPr="00997A64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</w:rPr>
        <w:t>Jméno a příjmení člena týmu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   podpis </w:t>
      </w:r>
    </w:p>
    <w:sectPr w:rsidR="00BF3CBE" w:rsidRPr="00997A64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57FCC" w14:textId="77777777" w:rsidR="00D14452" w:rsidRDefault="00D14452" w:rsidP="002B7458">
      <w:r>
        <w:separator/>
      </w:r>
    </w:p>
  </w:endnote>
  <w:endnote w:type="continuationSeparator" w:id="0">
    <w:p w14:paraId="6A9D04B5" w14:textId="77777777" w:rsidR="00D14452" w:rsidRDefault="00D14452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618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4EFBF" w14:textId="77777777" w:rsidR="00D14452" w:rsidRDefault="00D14452" w:rsidP="002B7458">
      <w:r>
        <w:separator/>
      </w:r>
    </w:p>
  </w:footnote>
  <w:footnote w:type="continuationSeparator" w:id="0">
    <w:p w14:paraId="31ED8EA7" w14:textId="77777777" w:rsidR="00D14452" w:rsidRDefault="00D14452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4"/>
  </w:num>
  <w:num w:numId="3" w16cid:durableId="2026247948">
    <w:abstractNumId w:val="26"/>
  </w:num>
  <w:num w:numId="4" w16cid:durableId="899560457">
    <w:abstractNumId w:val="16"/>
  </w:num>
  <w:num w:numId="5" w16cid:durableId="2109962729">
    <w:abstractNumId w:val="27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3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5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2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8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1"/>
  </w:num>
  <w:num w:numId="29" w16cid:durableId="1999964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63B30"/>
    <w:rsid w:val="00165D45"/>
    <w:rsid w:val="00180686"/>
    <w:rsid w:val="0019505F"/>
    <w:rsid w:val="00196FB2"/>
    <w:rsid w:val="001A19FC"/>
    <w:rsid w:val="001B7434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16D15"/>
    <w:rsid w:val="00337DA5"/>
    <w:rsid w:val="00337DBC"/>
    <w:rsid w:val="00343DA5"/>
    <w:rsid w:val="00345BE2"/>
    <w:rsid w:val="00347D68"/>
    <w:rsid w:val="00351FC6"/>
    <w:rsid w:val="003610B3"/>
    <w:rsid w:val="00382D63"/>
    <w:rsid w:val="0038404C"/>
    <w:rsid w:val="003876A1"/>
    <w:rsid w:val="003B345E"/>
    <w:rsid w:val="003B5B01"/>
    <w:rsid w:val="003B7A93"/>
    <w:rsid w:val="003D3DC5"/>
    <w:rsid w:val="003D603F"/>
    <w:rsid w:val="003D60B3"/>
    <w:rsid w:val="003E1A1B"/>
    <w:rsid w:val="003F3BD0"/>
    <w:rsid w:val="004053CD"/>
    <w:rsid w:val="00410167"/>
    <w:rsid w:val="00421276"/>
    <w:rsid w:val="00475F6F"/>
    <w:rsid w:val="004853A3"/>
    <w:rsid w:val="00491D7D"/>
    <w:rsid w:val="00491F69"/>
    <w:rsid w:val="004A2F04"/>
    <w:rsid w:val="004A3AC0"/>
    <w:rsid w:val="004B2417"/>
    <w:rsid w:val="004C058F"/>
    <w:rsid w:val="004D1936"/>
    <w:rsid w:val="004D4F58"/>
    <w:rsid w:val="004E1EB5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4E31"/>
    <w:rsid w:val="0058706B"/>
    <w:rsid w:val="00595ABF"/>
    <w:rsid w:val="005A55D0"/>
    <w:rsid w:val="005B4682"/>
    <w:rsid w:val="005B4844"/>
    <w:rsid w:val="005C3E0A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5789F"/>
    <w:rsid w:val="00760DFF"/>
    <w:rsid w:val="00764CEB"/>
    <w:rsid w:val="00773E4C"/>
    <w:rsid w:val="0077438C"/>
    <w:rsid w:val="00775F16"/>
    <w:rsid w:val="00777ACE"/>
    <w:rsid w:val="00780462"/>
    <w:rsid w:val="007A38E7"/>
    <w:rsid w:val="007F19A5"/>
    <w:rsid w:val="007F5A98"/>
    <w:rsid w:val="00805684"/>
    <w:rsid w:val="008068AA"/>
    <w:rsid w:val="008111E9"/>
    <w:rsid w:val="00812C6B"/>
    <w:rsid w:val="0083485A"/>
    <w:rsid w:val="00836B8D"/>
    <w:rsid w:val="0087720E"/>
    <w:rsid w:val="00883C92"/>
    <w:rsid w:val="008937AC"/>
    <w:rsid w:val="00897BB5"/>
    <w:rsid w:val="008A101C"/>
    <w:rsid w:val="008A3269"/>
    <w:rsid w:val="008B4AD3"/>
    <w:rsid w:val="008C0690"/>
    <w:rsid w:val="008C1C66"/>
    <w:rsid w:val="008C6E21"/>
    <w:rsid w:val="008D6834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97A64"/>
    <w:rsid w:val="009A08F6"/>
    <w:rsid w:val="009B5640"/>
    <w:rsid w:val="009D0C26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530E"/>
    <w:rsid w:val="00AD5A9B"/>
    <w:rsid w:val="00AD7B56"/>
    <w:rsid w:val="00AF36A0"/>
    <w:rsid w:val="00B0107C"/>
    <w:rsid w:val="00B0685E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90827"/>
    <w:rsid w:val="00B90B79"/>
    <w:rsid w:val="00BB04ED"/>
    <w:rsid w:val="00BC691D"/>
    <w:rsid w:val="00BE0AE5"/>
    <w:rsid w:val="00BF3CBE"/>
    <w:rsid w:val="00C15DA5"/>
    <w:rsid w:val="00C16823"/>
    <w:rsid w:val="00C2355F"/>
    <w:rsid w:val="00C32909"/>
    <w:rsid w:val="00C66E2F"/>
    <w:rsid w:val="00C73170"/>
    <w:rsid w:val="00C7664E"/>
    <w:rsid w:val="00C82204"/>
    <w:rsid w:val="00C847BB"/>
    <w:rsid w:val="00CB572D"/>
    <w:rsid w:val="00D016C0"/>
    <w:rsid w:val="00D12777"/>
    <w:rsid w:val="00D14452"/>
    <w:rsid w:val="00D2342B"/>
    <w:rsid w:val="00D24413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E31D0E"/>
    <w:rsid w:val="00E32C84"/>
    <w:rsid w:val="00E51328"/>
    <w:rsid w:val="00E51534"/>
    <w:rsid w:val="00E66BE6"/>
    <w:rsid w:val="00E7178D"/>
    <w:rsid w:val="00E80D52"/>
    <w:rsid w:val="00EA0F3B"/>
    <w:rsid w:val="00EA6168"/>
    <w:rsid w:val="00EA706A"/>
    <w:rsid w:val="00EB09B9"/>
    <w:rsid w:val="00EB7707"/>
    <w:rsid w:val="00EC2512"/>
    <w:rsid w:val="00EC2781"/>
    <w:rsid w:val="00EC4B6C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382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163</cp:revision>
  <cp:lastPrinted>2020-12-15T14:24:00Z</cp:lastPrinted>
  <dcterms:created xsi:type="dcterms:W3CDTF">2023-04-01T08:51:00Z</dcterms:created>
  <dcterms:modified xsi:type="dcterms:W3CDTF">2025-01-15T23:08:00Z</dcterms:modified>
</cp:coreProperties>
</file>