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63163" w:rsidRDefault="00627E94" w:rsidP="00627E94">
      <w:pPr>
        <w:rPr>
          <w:rFonts w:cs="Arial"/>
          <w:szCs w:val="24"/>
        </w:rPr>
      </w:pPr>
      <w:r w:rsidRPr="00B63163">
        <w:rPr>
          <w:rFonts w:cs="Arial"/>
          <w:szCs w:val="24"/>
        </w:rPr>
        <w:t xml:space="preserve">Příloha č. </w:t>
      </w:r>
      <w:r w:rsidR="009822CD" w:rsidRPr="00B63163">
        <w:rPr>
          <w:rFonts w:cs="Arial"/>
          <w:szCs w:val="24"/>
        </w:rPr>
        <w:t>1</w:t>
      </w:r>
      <w:r w:rsidRPr="00B63163">
        <w:rPr>
          <w:rFonts w:cs="Arial"/>
          <w:szCs w:val="24"/>
        </w:rPr>
        <w:t xml:space="preserve"> </w:t>
      </w:r>
      <w:r w:rsidR="00D11777" w:rsidRPr="00B63163">
        <w:rPr>
          <w:rFonts w:cs="Arial"/>
          <w:szCs w:val="24"/>
        </w:rPr>
        <w:t xml:space="preserve">zadávací dokumentace </w:t>
      </w:r>
      <w:r w:rsidRPr="00B63163">
        <w:rPr>
          <w:rFonts w:cs="Arial"/>
          <w:szCs w:val="24"/>
        </w:rPr>
        <w:t>– Krycí list nabídky</w:t>
      </w:r>
    </w:p>
    <w:p w14:paraId="1EAD002C" w14:textId="77777777" w:rsidR="00627E94" w:rsidRPr="00B63163" w:rsidRDefault="00627E94" w:rsidP="00627E94">
      <w:pPr>
        <w:rPr>
          <w:rFonts w:cs="Arial"/>
          <w:bCs/>
          <w:szCs w:val="32"/>
        </w:rPr>
      </w:pPr>
    </w:p>
    <w:p w14:paraId="2AABB48B" w14:textId="77777777" w:rsidR="000E6F73" w:rsidRPr="00B63163" w:rsidRDefault="000E6F73" w:rsidP="00BE1D57">
      <w:pPr>
        <w:jc w:val="center"/>
        <w:rPr>
          <w:rFonts w:cs="Arial"/>
          <w:b/>
          <w:bCs/>
          <w:sz w:val="32"/>
          <w:szCs w:val="32"/>
        </w:rPr>
      </w:pPr>
    </w:p>
    <w:p w14:paraId="1F34273A" w14:textId="59DA66EF" w:rsidR="00627E94" w:rsidRPr="00B63163" w:rsidRDefault="00627E94" w:rsidP="00BE1D57">
      <w:pPr>
        <w:jc w:val="center"/>
        <w:rPr>
          <w:rFonts w:cs="Arial"/>
          <w:b/>
          <w:bCs/>
          <w:sz w:val="32"/>
          <w:szCs w:val="32"/>
        </w:rPr>
      </w:pPr>
      <w:r w:rsidRPr="00B63163">
        <w:rPr>
          <w:rFonts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63163" w:rsidRDefault="00627E94" w:rsidP="00627E94">
      <w:pPr>
        <w:rPr>
          <w:rFonts w:cs="Arial"/>
          <w:szCs w:val="22"/>
        </w:rPr>
      </w:pPr>
    </w:p>
    <w:p w14:paraId="0A772F70" w14:textId="39E7EE14" w:rsidR="007B001D" w:rsidRPr="00B63163" w:rsidRDefault="007B001D" w:rsidP="00490FC7">
      <w:pPr>
        <w:spacing w:before="60"/>
        <w:ind w:left="2832" w:right="-709" w:hanging="2832"/>
        <w:jc w:val="both"/>
        <w:rPr>
          <w:rFonts w:cs="Arial"/>
          <w:b/>
          <w:szCs w:val="22"/>
        </w:rPr>
      </w:pPr>
      <w:r w:rsidRPr="00B63163">
        <w:rPr>
          <w:rFonts w:cs="Arial"/>
          <w:szCs w:val="22"/>
        </w:rPr>
        <w:t>Název zakázky:</w:t>
      </w:r>
      <w:r w:rsidRPr="00B63163">
        <w:rPr>
          <w:rFonts w:cs="Arial"/>
          <w:szCs w:val="22"/>
        </w:rPr>
        <w:tab/>
      </w:r>
      <w:r w:rsidR="000E6F73" w:rsidRPr="00B63163">
        <w:rPr>
          <w:rFonts w:cs="Arial"/>
          <w:b/>
          <w:szCs w:val="22"/>
        </w:rPr>
        <w:t>Domov pro seniory U Kašny – požárně bezpečnostní úpravy</w:t>
      </w:r>
    </w:p>
    <w:p w14:paraId="191C6B17" w14:textId="5E11A23F" w:rsidR="007B001D" w:rsidRPr="00B63163" w:rsidRDefault="007B001D" w:rsidP="00BE1D57">
      <w:pPr>
        <w:spacing w:before="60"/>
        <w:jc w:val="both"/>
        <w:rPr>
          <w:rFonts w:cs="Arial"/>
        </w:rPr>
      </w:pPr>
      <w:r w:rsidRPr="00B63163">
        <w:rPr>
          <w:rFonts w:cs="Arial"/>
          <w:szCs w:val="22"/>
        </w:rPr>
        <w:t xml:space="preserve">Interní číslo zakázky: </w:t>
      </w:r>
      <w:r w:rsidRPr="00B63163">
        <w:rPr>
          <w:rFonts w:cs="Arial"/>
          <w:szCs w:val="22"/>
        </w:rPr>
        <w:tab/>
      </w:r>
      <w:r w:rsidR="00B63163">
        <w:rPr>
          <w:rFonts w:cs="Arial"/>
          <w:szCs w:val="22"/>
        </w:rPr>
        <w:tab/>
      </w:r>
      <w:bookmarkStart w:id="0" w:name="_GoBack"/>
      <w:bookmarkEnd w:id="0"/>
      <w:r w:rsidRPr="00B63163">
        <w:rPr>
          <w:rFonts w:cs="Arial"/>
          <w:szCs w:val="22"/>
        </w:rPr>
        <w:t>VZ</w:t>
      </w:r>
      <w:r w:rsidR="00BE1D57" w:rsidRPr="00B63163">
        <w:rPr>
          <w:rFonts w:cs="Arial"/>
          <w:szCs w:val="22"/>
        </w:rPr>
        <w:t>MR</w:t>
      </w:r>
      <w:r w:rsidRPr="00B63163">
        <w:rPr>
          <w:rFonts w:cs="Arial"/>
          <w:szCs w:val="22"/>
        </w:rPr>
        <w:t>/202</w:t>
      </w:r>
      <w:r w:rsidR="00490FC7" w:rsidRPr="00B63163">
        <w:rPr>
          <w:rFonts w:cs="Arial"/>
        </w:rPr>
        <w:t>5/</w:t>
      </w:r>
      <w:r w:rsidR="009822CD" w:rsidRPr="00B63163">
        <w:rPr>
          <w:rFonts w:cs="Arial"/>
        </w:rPr>
        <w:t>1</w:t>
      </w:r>
      <w:r w:rsidR="000E6F73" w:rsidRPr="00B63163">
        <w:rPr>
          <w:rFonts w:cs="Arial"/>
        </w:rPr>
        <w:t>3</w:t>
      </w:r>
    </w:p>
    <w:p w14:paraId="5FFC0CD7" w14:textId="1E2F65D9" w:rsidR="007B001D" w:rsidRPr="00B63163" w:rsidRDefault="007B001D" w:rsidP="00216773">
      <w:pPr>
        <w:spacing w:before="60"/>
        <w:ind w:left="2829" w:hanging="2829"/>
        <w:jc w:val="both"/>
        <w:outlineLvl w:val="0"/>
        <w:rPr>
          <w:rFonts w:cs="Arial"/>
        </w:rPr>
      </w:pPr>
      <w:r w:rsidRPr="00B63163">
        <w:rPr>
          <w:rFonts w:cs="Arial"/>
          <w:szCs w:val="22"/>
        </w:rPr>
        <w:t xml:space="preserve">Druh zadávacího řízení: </w:t>
      </w:r>
      <w:r w:rsidRPr="00B63163">
        <w:rPr>
          <w:rFonts w:cs="Arial"/>
          <w:szCs w:val="22"/>
        </w:rPr>
        <w:tab/>
      </w:r>
      <w:r w:rsidR="00BE1D57" w:rsidRPr="00B63163">
        <w:rPr>
          <w:rFonts w:cs="Arial"/>
          <w:szCs w:val="22"/>
        </w:rPr>
        <w:t>veřejná zakázka malého rozsahu</w:t>
      </w:r>
      <w:r w:rsidRPr="00B63163">
        <w:rPr>
          <w:rFonts w:cs="Arial"/>
          <w:szCs w:val="22"/>
        </w:rPr>
        <w:t xml:space="preserve"> </w:t>
      </w:r>
    </w:p>
    <w:p w14:paraId="2F68C085" w14:textId="1E95C726" w:rsidR="00627E94" w:rsidRPr="00B63163" w:rsidRDefault="007B001D" w:rsidP="00BE1D57">
      <w:pPr>
        <w:spacing w:before="60"/>
        <w:ind w:left="2552" w:hanging="2552"/>
        <w:rPr>
          <w:rFonts w:cs="Arial"/>
          <w:szCs w:val="22"/>
        </w:rPr>
      </w:pPr>
      <w:r w:rsidRPr="00B63163">
        <w:rPr>
          <w:rFonts w:cs="Arial"/>
          <w:szCs w:val="22"/>
        </w:rPr>
        <w:t xml:space="preserve">Druh </w:t>
      </w:r>
      <w:r w:rsidR="00216773" w:rsidRPr="00B63163">
        <w:rPr>
          <w:rFonts w:cs="Arial"/>
          <w:szCs w:val="22"/>
        </w:rPr>
        <w:t>veřejné zakázky</w:t>
      </w:r>
      <w:r w:rsidRPr="00B63163">
        <w:rPr>
          <w:rFonts w:cs="Arial"/>
          <w:szCs w:val="22"/>
        </w:rPr>
        <w:t>:</w:t>
      </w:r>
      <w:r w:rsidRPr="00B63163">
        <w:rPr>
          <w:rFonts w:cs="Arial"/>
          <w:szCs w:val="22"/>
        </w:rPr>
        <w:tab/>
      </w:r>
      <w:r w:rsidRPr="00B63163">
        <w:rPr>
          <w:rFonts w:cs="Arial"/>
          <w:szCs w:val="22"/>
        </w:rPr>
        <w:tab/>
        <w:t>stavební práce</w:t>
      </w:r>
    </w:p>
    <w:p w14:paraId="60AE68FC" w14:textId="77777777" w:rsidR="00627E94" w:rsidRPr="00B63163" w:rsidRDefault="00627E94" w:rsidP="00627E9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63163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63163" w:rsidRDefault="009822CD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Dodavat</w:t>
            </w:r>
            <w:r w:rsidR="00627E94" w:rsidRPr="00B63163">
              <w:rPr>
                <w:rFonts w:cs="Arial"/>
                <w:b/>
                <w:szCs w:val="22"/>
              </w:rPr>
              <w:t>el</w:t>
            </w:r>
          </w:p>
          <w:p w14:paraId="44CEE9C4" w14:textId="77777777" w:rsidR="00627E94" w:rsidRPr="00B63163" w:rsidRDefault="00627E94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B63163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63163" w:rsidRDefault="00627E94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Sídlo</w:t>
            </w:r>
          </w:p>
          <w:p w14:paraId="068E93E7" w14:textId="77777777" w:rsidR="00627E94" w:rsidRPr="00B63163" w:rsidRDefault="00627E94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BE1D57" w:rsidRPr="00B63163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63163" w:rsidRDefault="00BE1D57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63163" w:rsidRDefault="00BE1D57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B63163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63163" w:rsidRDefault="00C719D9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B63163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63163" w:rsidRDefault="00C719D9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B63163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63163" w:rsidRDefault="00627E94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B63163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63163" w:rsidRDefault="00627E94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B63163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63163" w:rsidRDefault="00627E94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:rsidRPr="00B63163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63163" w:rsidRDefault="00627E94" w:rsidP="00D77470">
            <w:pPr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63163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B63163"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63163" w:rsidRDefault="007B001D" w:rsidP="000E6F73">
      <w:pPr>
        <w:jc w:val="both"/>
        <w:rPr>
          <w:rFonts w:cs="Arial"/>
          <w:i/>
          <w:sz w:val="20"/>
        </w:rPr>
      </w:pPr>
      <w:r w:rsidRPr="00B63163">
        <w:rPr>
          <w:rFonts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63163">
        <w:rPr>
          <w:rFonts w:cs="Arial"/>
          <w:i/>
          <w:sz w:val="20"/>
        </w:rPr>
        <w:t xml:space="preserve"> </w:t>
      </w:r>
      <w:r w:rsidRPr="00B63163">
        <w:rPr>
          <w:rFonts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63163" w:rsidRDefault="00627E94" w:rsidP="00627E94">
      <w:pPr>
        <w:rPr>
          <w:rFonts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63163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6316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6316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6316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6316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Cena včetně DPH</w:t>
            </w:r>
          </w:p>
        </w:tc>
      </w:tr>
      <w:tr w:rsidR="00BE1D57" w:rsidRPr="00B63163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63163" w:rsidRDefault="00BE1D57" w:rsidP="00BE1D57">
            <w:pPr>
              <w:ind w:left="37"/>
              <w:jc w:val="center"/>
              <w:rPr>
                <w:rFonts w:cs="Arial"/>
                <w:b/>
                <w:szCs w:val="22"/>
              </w:rPr>
            </w:pPr>
            <w:r w:rsidRPr="00B63163">
              <w:rPr>
                <w:rFonts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6316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6316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63163" w:rsidRDefault="00BE1D57" w:rsidP="00BE1D57">
            <w:pPr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6087A5E6" w14:textId="77777777" w:rsidR="00BE1D57" w:rsidRPr="00B63163" w:rsidRDefault="00BE1D57" w:rsidP="00D24121">
      <w:pPr>
        <w:rPr>
          <w:rFonts w:cs="Arial"/>
          <w:b/>
          <w:bCs/>
          <w:sz w:val="28"/>
          <w:szCs w:val="14"/>
          <w:u w:val="single"/>
        </w:rPr>
      </w:pPr>
    </w:p>
    <w:p w14:paraId="13E8F051" w14:textId="2EC0E070" w:rsidR="00D24121" w:rsidRPr="00B63163" w:rsidRDefault="007B001D" w:rsidP="00D24121">
      <w:pPr>
        <w:rPr>
          <w:rFonts w:cs="Arial"/>
          <w:b/>
          <w:bCs/>
          <w:sz w:val="24"/>
          <w:szCs w:val="14"/>
        </w:rPr>
      </w:pPr>
      <w:r w:rsidRPr="00B63163">
        <w:rPr>
          <w:rFonts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63163">
        <w:rPr>
          <w:rFonts w:cs="Arial"/>
          <w:b/>
          <w:bCs/>
          <w:sz w:val="24"/>
          <w:szCs w:val="14"/>
        </w:rPr>
        <w:t>4b</w:t>
      </w:r>
      <w:proofErr w:type="gramEnd"/>
      <w:r w:rsidRPr="00B63163">
        <w:rPr>
          <w:rFonts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63163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cs="Arial"/>
          <w:bCs/>
          <w:color w:val="000000"/>
          <w:szCs w:val="22"/>
        </w:rPr>
      </w:pPr>
      <w:r w:rsidRPr="00B63163">
        <w:rPr>
          <w:rFonts w:cs="Arial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63163">
        <w:rPr>
          <w:rFonts w:cs="Arial"/>
          <w:color w:val="000000"/>
          <w:szCs w:val="22"/>
        </w:rPr>
        <w:t>4b</w:t>
      </w:r>
      <w:proofErr w:type="gramEnd"/>
      <w:r w:rsidRPr="00B63163">
        <w:rPr>
          <w:rFonts w:cs="Arial"/>
          <w:color w:val="000000"/>
          <w:szCs w:val="22"/>
        </w:rPr>
        <w:t xml:space="preserve">* zákona č. 159/2006 Sb., o střetu zájmů. </w:t>
      </w:r>
    </w:p>
    <w:p w14:paraId="5138DA4F" w14:textId="08349CB2" w:rsidR="00627E94" w:rsidRPr="00B63163" w:rsidRDefault="007B001D" w:rsidP="00627E94">
      <w:pPr>
        <w:jc w:val="both"/>
        <w:rPr>
          <w:rFonts w:cs="Arial"/>
          <w:bCs/>
          <w:sz w:val="28"/>
          <w:szCs w:val="14"/>
        </w:rPr>
      </w:pPr>
      <w:r w:rsidRPr="00B63163">
        <w:rPr>
          <w:rFonts w:cs="Arial"/>
          <w:bCs/>
          <w:i/>
          <w:iCs/>
          <w:color w:val="000000"/>
        </w:rPr>
        <w:t xml:space="preserve">(*) Znění § </w:t>
      </w:r>
      <w:proofErr w:type="gramStart"/>
      <w:r w:rsidRPr="00B63163">
        <w:rPr>
          <w:rFonts w:cs="Arial"/>
          <w:bCs/>
          <w:i/>
          <w:iCs/>
          <w:color w:val="000000"/>
        </w:rPr>
        <w:t>4b</w:t>
      </w:r>
      <w:proofErr w:type="gramEnd"/>
      <w:r w:rsidRPr="00B63163">
        <w:rPr>
          <w:rFonts w:cs="Arial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 w:rsidRPr="00B63163">
        <w:rPr>
          <w:rFonts w:cs="Arial"/>
          <w:bCs/>
          <w:i/>
          <w:iCs/>
          <w:color w:val="000000"/>
        </w:rPr>
        <w:t> </w:t>
      </w:r>
      <w:r w:rsidRPr="00B63163">
        <w:rPr>
          <w:rFonts w:cs="Arial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 w:rsidRPr="00B63163">
        <w:rPr>
          <w:rFonts w:cs="Arial"/>
          <w:bCs/>
          <w:i/>
          <w:iCs/>
          <w:color w:val="000000"/>
        </w:rPr>
        <w:t>dodavat</w:t>
      </w:r>
      <w:r w:rsidRPr="00B63163">
        <w:rPr>
          <w:rFonts w:cs="Arial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63163">
        <w:rPr>
          <w:rFonts w:cs="Arial"/>
          <w:bCs/>
          <w:color w:val="000000"/>
        </w:rPr>
        <w:t>.“</w:t>
      </w:r>
    </w:p>
    <w:p w14:paraId="0D1BEB4F" w14:textId="43EEAE7C" w:rsidR="00627E94" w:rsidRPr="00B63163" w:rsidRDefault="00627E94" w:rsidP="00627E94">
      <w:pPr>
        <w:jc w:val="both"/>
        <w:rPr>
          <w:rFonts w:cs="Arial"/>
          <w:szCs w:val="22"/>
        </w:rPr>
      </w:pPr>
    </w:p>
    <w:p w14:paraId="36A89587" w14:textId="7C7D24A5" w:rsidR="000E6F73" w:rsidRPr="00B63163" w:rsidRDefault="000E6F73" w:rsidP="00627E94">
      <w:pPr>
        <w:jc w:val="both"/>
        <w:rPr>
          <w:rFonts w:cs="Arial"/>
          <w:szCs w:val="22"/>
        </w:rPr>
      </w:pPr>
    </w:p>
    <w:p w14:paraId="67F3CE84" w14:textId="77777777" w:rsidR="000E6F73" w:rsidRPr="00B63163" w:rsidRDefault="000E6F73" w:rsidP="00627E94">
      <w:pPr>
        <w:jc w:val="both"/>
        <w:rPr>
          <w:rFonts w:cs="Arial"/>
          <w:szCs w:val="22"/>
        </w:rPr>
      </w:pPr>
    </w:p>
    <w:p w14:paraId="031EEAAD" w14:textId="77777777" w:rsidR="00627E94" w:rsidRPr="00B63163" w:rsidRDefault="00627E94" w:rsidP="00627E94">
      <w:pPr>
        <w:jc w:val="both"/>
        <w:rPr>
          <w:rFonts w:cs="Arial"/>
          <w:szCs w:val="22"/>
        </w:rPr>
      </w:pPr>
    </w:p>
    <w:p w14:paraId="541DB26F" w14:textId="77777777" w:rsidR="00627E94" w:rsidRPr="00B63163" w:rsidRDefault="00627E94" w:rsidP="00627E94">
      <w:pPr>
        <w:jc w:val="both"/>
        <w:rPr>
          <w:rFonts w:cs="Arial"/>
          <w:szCs w:val="22"/>
        </w:rPr>
      </w:pPr>
      <w:r w:rsidRPr="00B63163">
        <w:rPr>
          <w:rFonts w:cs="Arial"/>
          <w:szCs w:val="22"/>
          <w:highlight w:val="yellow"/>
        </w:rPr>
        <w:t>…………………………………………………...</w:t>
      </w:r>
      <w:r w:rsidRPr="00B63163">
        <w:rPr>
          <w:rFonts w:cs="Arial"/>
          <w:szCs w:val="22"/>
        </w:rPr>
        <w:t xml:space="preserve">                      </w:t>
      </w:r>
      <w:r w:rsidRPr="00B63163">
        <w:rPr>
          <w:rFonts w:cs="Arial"/>
          <w:szCs w:val="22"/>
        </w:rPr>
        <w:tab/>
      </w:r>
      <w:r w:rsidRPr="00B63163">
        <w:rPr>
          <w:rFonts w:cs="Arial"/>
          <w:szCs w:val="22"/>
          <w:highlight w:val="yellow"/>
        </w:rPr>
        <w:t>……………………………..</w:t>
      </w:r>
    </w:p>
    <w:p w14:paraId="1A004C8A" w14:textId="1B62FF1D" w:rsidR="00D11777" w:rsidRPr="00B63163" w:rsidRDefault="00627E94" w:rsidP="00BE1D57">
      <w:pPr>
        <w:jc w:val="both"/>
        <w:rPr>
          <w:rFonts w:cs="Arial"/>
          <w:szCs w:val="22"/>
        </w:rPr>
      </w:pPr>
      <w:r w:rsidRPr="00B63163">
        <w:rPr>
          <w:rFonts w:cs="Arial"/>
          <w:szCs w:val="22"/>
        </w:rPr>
        <w:t>Jméno a příjmení osoby oprávněné k jednání</w:t>
      </w:r>
      <w:r w:rsidRPr="00B63163">
        <w:rPr>
          <w:rFonts w:cs="Arial"/>
          <w:szCs w:val="22"/>
        </w:rPr>
        <w:tab/>
        <w:t xml:space="preserve">                        podpis </w:t>
      </w:r>
    </w:p>
    <w:sectPr w:rsidR="00D11777" w:rsidRPr="00B63163" w:rsidSect="000E6F73">
      <w:headerReference w:type="default" r:id="rId8"/>
      <w:pgSz w:w="11906" w:h="16838"/>
      <w:pgMar w:top="85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1B96E4F7" w:rsidR="00BE1D57" w:rsidRDefault="00BE1D57" w:rsidP="00BE1D57">
    <w:pPr>
      <w:pStyle w:val="Zhlav"/>
    </w:pP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E6F73"/>
    <w:rsid w:val="00171E20"/>
    <w:rsid w:val="00215BF1"/>
    <w:rsid w:val="00216773"/>
    <w:rsid w:val="00291124"/>
    <w:rsid w:val="002A36F4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3163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40DB-728D-4F2A-A191-FF1F9E1C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8</cp:revision>
  <dcterms:created xsi:type="dcterms:W3CDTF">2024-04-29T14:39:00Z</dcterms:created>
  <dcterms:modified xsi:type="dcterms:W3CDTF">2025-04-29T15:20:00Z</dcterms:modified>
</cp:coreProperties>
</file>