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5DC4FD83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AC3E3A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0B5C3E66" w14:textId="77777777" w:rsidR="001708E4" w:rsidRPr="001708E4" w:rsidRDefault="001708E4" w:rsidP="00081D18">
      <w:pPr>
        <w:rPr>
          <w:rFonts w:ascii="Arial Narrow" w:hAnsi="Arial Narrow" w:cs="Arial"/>
          <w:sz w:val="22"/>
          <w:szCs w:val="22"/>
        </w:rPr>
      </w:pPr>
    </w:p>
    <w:p w14:paraId="0AEC8159" w14:textId="77777777" w:rsidR="00AC3E3A" w:rsidRPr="00120DB8" w:rsidRDefault="00AC3E3A" w:rsidP="00AC3E3A">
      <w:pPr>
        <w:jc w:val="center"/>
        <w:rPr>
          <w:rFonts w:ascii="Arial Narrow" w:hAnsi="Arial Narrow" w:cs="Arial"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„Kroměříž – zlepšení kybernetické bezpečnosti infrastruktury – Pořízení a implementace nástrojů k zabezpečení sítě a uchovávání dat“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1A4F006E" w14:textId="77777777" w:rsidR="007C5D99" w:rsidRDefault="007C5D99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46F75A46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1CC4" w14:textId="77777777" w:rsidR="00813854" w:rsidRDefault="00813854" w:rsidP="00DE1B74">
      <w:r>
        <w:separator/>
      </w:r>
    </w:p>
  </w:endnote>
  <w:endnote w:type="continuationSeparator" w:id="0">
    <w:p w14:paraId="3E88D9DE" w14:textId="77777777" w:rsidR="00813854" w:rsidRDefault="0081385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F30" w14:textId="6AE58878" w:rsidR="007C5D99" w:rsidRPr="007C5D99" w:rsidRDefault="007C5D99" w:rsidP="007C5D99">
    <w:pPr>
      <w:jc w:val="both"/>
      <w:rPr>
        <w:rFonts w:ascii="Arial Narrow" w:hAnsi="Arial Narrow" w:cs="Arial"/>
        <w:sz w:val="18"/>
        <w:szCs w:val="18"/>
      </w:rPr>
    </w:pPr>
    <w:r w:rsidRPr="007C5D99">
      <w:rPr>
        <w:rFonts w:ascii="Arial Narrow" w:hAnsi="Arial Narrow" w:cs="Arial"/>
        <w:b/>
        <w:i/>
        <w:sz w:val="20"/>
        <w:szCs w:val="20"/>
        <w:highlight w:val="lightGray"/>
      </w:rPr>
      <w:t xml:space="preserve">Pozn. pro účastníky: </w:t>
    </w:r>
    <w:r w:rsidRPr="007C5D99">
      <w:rPr>
        <w:rFonts w:ascii="Arial Narrow" w:hAnsi="Arial Narrow" w:cs="Arial"/>
        <w:i/>
        <w:sz w:val="20"/>
        <w:szCs w:val="20"/>
        <w:highlight w:val="lightGray"/>
      </w:rPr>
      <w:t xml:space="preserve">jedná se o doporučený vzor </w:t>
    </w:r>
    <w:r w:rsidR="008F0E7A">
      <w:rPr>
        <w:rFonts w:ascii="Arial Narrow" w:hAnsi="Arial Narrow" w:cs="Arial"/>
        <w:i/>
        <w:sz w:val="20"/>
        <w:szCs w:val="20"/>
        <w:highlight w:val="lightGray"/>
      </w:rPr>
      <w:t>formuláře</w:t>
    </w:r>
    <w:r w:rsidRPr="007C5D99">
      <w:rPr>
        <w:rFonts w:ascii="Arial Narrow" w:hAnsi="Arial Narrow" w:cs="Arial"/>
        <w:i/>
        <w:sz w:val="20"/>
        <w:szCs w:val="20"/>
        <w:highlight w:val="lightGray"/>
      </w:rPr>
      <w:t>, kter</w:t>
    </w:r>
    <w:r w:rsidR="008F0E7A">
      <w:rPr>
        <w:rFonts w:ascii="Arial Narrow" w:hAnsi="Arial Narrow" w:cs="Arial"/>
        <w:i/>
        <w:sz w:val="20"/>
        <w:szCs w:val="20"/>
        <w:highlight w:val="lightGray"/>
      </w:rPr>
      <w:t>ý</w:t>
    </w:r>
    <w:r w:rsidRPr="007C5D99">
      <w:rPr>
        <w:rFonts w:ascii="Arial Narrow" w:hAnsi="Arial Narrow" w:cs="Arial"/>
        <w:i/>
        <w:sz w:val="20"/>
        <w:szCs w:val="20"/>
        <w:highlight w:val="lightGray"/>
      </w:rPr>
      <w:t xml:space="preserve"> je použiteln</w:t>
    </w:r>
    <w:r w:rsidR="008F0E7A">
      <w:rPr>
        <w:rFonts w:ascii="Arial Narrow" w:hAnsi="Arial Narrow" w:cs="Arial"/>
        <w:i/>
        <w:sz w:val="20"/>
        <w:szCs w:val="20"/>
        <w:highlight w:val="lightGray"/>
      </w:rPr>
      <w:t>ý</w:t>
    </w:r>
    <w:r w:rsidRPr="007C5D99">
      <w:rPr>
        <w:rFonts w:ascii="Arial Narrow" w:hAnsi="Arial Narrow" w:cs="Arial"/>
        <w:i/>
        <w:sz w:val="20"/>
        <w:szCs w:val="20"/>
        <w:highlight w:val="lightGray"/>
      </w:rPr>
      <w:t xml:space="preserve"> pro všechny části shora uvedené veřejné zakázky. Odpovědnost za jeho použití nese účastník.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880" w14:textId="77777777" w:rsidR="00813854" w:rsidRDefault="00813854" w:rsidP="00DE1B74">
      <w:r>
        <w:separator/>
      </w:r>
    </w:p>
  </w:footnote>
  <w:footnote w:type="continuationSeparator" w:id="0">
    <w:p w14:paraId="603D5AED" w14:textId="77777777" w:rsidR="00813854" w:rsidRDefault="0081385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81D18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004DB"/>
    <w:rsid w:val="006134AF"/>
    <w:rsid w:val="00637CAB"/>
    <w:rsid w:val="00727A35"/>
    <w:rsid w:val="00747EBE"/>
    <w:rsid w:val="00753D53"/>
    <w:rsid w:val="007857DD"/>
    <w:rsid w:val="00790323"/>
    <w:rsid w:val="007C5D99"/>
    <w:rsid w:val="007E3B54"/>
    <w:rsid w:val="00813854"/>
    <w:rsid w:val="00821634"/>
    <w:rsid w:val="008A183F"/>
    <w:rsid w:val="008B4E65"/>
    <w:rsid w:val="008B7204"/>
    <w:rsid w:val="008C23A5"/>
    <w:rsid w:val="008F0E7A"/>
    <w:rsid w:val="00926C8D"/>
    <w:rsid w:val="00944B28"/>
    <w:rsid w:val="00951E79"/>
    <w:rsid w:val="00996CB6"/>
    <w:rsid w:val="009E6990"/>
    <w:rsid w:val="00A77623"/>
    <w:rsid w:val="00A8537E"/>
    <w:rsid w:val="00A972D0"/>
    <w:rsid w:val="00AC3E3A"/>
    <w:rsid w:val="00AE3784"/>
    <w:rsid w:val="00B36561"/>
    <w:rsid w:val="00B376E5"/>
    <w:rsid w:val="00B7605E"/>
    <w:rsid w:val="00B84A1D"/>
    <w:rsid w:val="00BB74EE"/>
    <w:rsid w:val="00CA34F6"/>
    <w:rsid w:val="00D36528"/>
    <w:rsid w:val="00DC0FF8"/>
    <w:rsid w:val="00DE1B74"/>
    <w:rsid w:val="00E9187B"/>
    <w:rsid w:val="00EC4A7C"/>
    <w:rsid w:val="00F151A7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E6009-A04A-4EB1-B3A4-6BC8A8812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65D17-9645-49A5-A635-44D54660EBF7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3.xml><?xml version="1.0" encoding="utf-8"?>
<ds:datastoreItem xmlns:ds="http://schemas.openxmlformats.org/officeDocument/2006/customXml" ds:itemID="{0432C797-60C0-4838-A327-C0B9AA33C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49</cp:revision>
  <dcterms:created xsi:type="dcterms:W3CDTF">2021-11-08T15:59:00Z</dcterms:created>
  <dcterms:modified xsi:type="dcterms:W3CDTF">2025-05-22T19:32:00Z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