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98392" w14:textId="4C4F9B02" w:rsidR="00693ECD" w:rsidRDefault="005C6440" w:rsidP="00693ECD">
      <w:pPr>
        <w:pStyle w:val="Nadpis1"/>
        <w:jc w:val="center"/>
        <w:rPr>
          <w:b w:val="0"/>
          <w:bCs/>
          <w:color w:val="808080" w:themeColor="background1" w:themeShade="80"/>
          <w:sz w:val="28"/>
          <w:szCs w:val="28"/>
        </w:rPr>
      </w:pPr>
      <w:r w:rsidRPr="005C6440">
        <w:rPr>
          <w:b w:val="0"/>
          <w:bCs/>
          <w:color w:val="808080" w:themeColor="background1" w:themeShade="80"/>
          <w:sz w:val="28"/>
          <w:szCs w:val="28"/>
        </w:rPr>
        <w:t>Dokumentace pro provádění stavby dle přílohy č.8 vyhlášky č. 131/2024 Sb.</w:t>
      </w:r>
    </w:p>
    <w:p w14:paraId="5D746033" w14:textId="77777777" w:rsidR="00693ECD" w:rsidRDefault="00693ECD" w:rsidP="00693ECD">
      <w:pPr>
        <w:pStyle w:val="Nadpis1"/>
        <w:rPr>
          <w:u w:val="single"/>
        </w:rPr>
      </w:pPr>
    </w:p>
    <w:p w14:paraId="2D575C9F" w14:textId="77777777" w:rsidR="0030564B" w:rsidRDefault="0030564B" w:rsidP="0030564B"/>
    <w:p w14:paraId="245D697E" w14:textId="77777777" w:rsidR="0030564B" w:rsidRDefault="0030564B" w:rsidP="0030564B"/>
    <w:p w14:paraId="0281044B" w14:textId="77777777" w:rsidR="0030564B" w:rsidRDefault="0030564B" w:rsidP="0030564B"/>
    <w:p w14:paraId="34D1B256" w14:textId="77777777" w:rsidR="0030564B" w:rsidRDefault="0030564B" w:rsidP="0030564B"/>
    <w:p w14:paraId="5D7D972D" w14:textId="77777777" w:rsidR="0030564B" w:rsidRDefault="0030564B" w:rsidP="0030564B"/>
    <w:p w14:paraId="27289873" w14:textId="77777777" w:rsidR="0030564B" w:rsidRDefault="0030564B" w:rsidP="0030564B"/>
    <w:p w14:paraId="2B3B3484" w14:textId="77777777" w:rsidR="0030564B" w:rsidRDefault="0030564B" w:rsidP="0030564B"/>
    <w:p w14:paraId="27882477" w14:textId="77777777" w:rsidR="00D009DC" w:rsidRPr="0030564B" w:rsidRDefault="00D009DC" w:rsidP="0030564B"/>
    <w:p w14:paraId="7BF8D3AD" w14:textId="79E83CE0" w:rsidR="00693ECD" w:rsidRPr="00F71E47" w:rsidRDefault="00693ECD" w:rsidP="00693ECD">
      <w:pPr>
        <w:pStyle w:val="Nadpis1"/>
        <w:rPr>
          <w:u w:val="single"/>
        </w:rPr>
      </w:pPr>
      <w:r w:rsidRPr="00F71E47">
        <w:rPr>
          <w:u w:val="single"/>
        </w:rPr>
        <w:t>OBSAH:</w:t>
      </w:r>
    </w:p>
    <w:p w14:paraId="78A41B7B" w14:textId="26A2FCF7" w:rsidR="00693ECD" w:rsidRPr="00F71E47" w:rsidRDefault="00693ECD" w:rsidP="00693ECD">
      <w:pPr>
        <w:pStyle w:val="Nadpis1"/>
      </w:pPr>
      <w:r w:rsidRPr="00F71E47">
        <w:t>C</w:t>
      </w:r>
      <w:r w:rsidR="00F046C3">
        <w:t>.</w:t>
      </w:r>
      <w:r w:rsidRPr="00F71E47">
        <w:t xml:space="preserve"> SITUAČNÍ VÝKRESY</w:t>
      </w:r>
    </w:p>
    <w:p w14:paraId="58B07278" w14:textId="77777777" w:rsidR="00693ECD" w:rsidRPr="00341EE0" w:rsidRDefault="00693ECD" w:rsidP="00F83DB2">
      <w:pPr>
        <w:pStyle w:val="Nadpis6"/>
        <w:ind w:firstLine="708"/>
        <w:rPr>
          <w:sz w:val="24"/>
          <w:szCs w:val="32"/>
        </w:rPr>
      </w:pPr>
      <w:r w:rsidRPr="00341EE0">
        <w:rPr>
          <w:sz w:val="24"/>
          <w:szCs w:val="32"/>
        </w:rPr>
        <w:t>C.1 Situační výkres širších vztahů</w:t>
      </w:r>
    </w:p>
    <w:p w14:paraId="04243E17" w14:textId="77777777" w:rsidR="00693ECD" w:rsidRPr="00341EE0" w:rsidRDefault="00693ECD" w:rsidP="00F83DB2">
      <w:pPr>
        <w:pStyle w:val="Nadpis6"/>
        <w:ind w:firstLine="708"/>
        <w:rPr>
          <w:sz w:val="24"/>
          <w:szCs w:val="32"/>
        </w:rPr>
      </w:pPr>
      <w:r w:rsidRPr="00341EE0">
        <w:rPr>
          <w:sz w:val="24"/>
          <w:szCs w:val="32"/>
        </w:rPr>
        <w:t>C.2 Katastrální situační výkres</w:t>
      </w:r>
    </w:p>
    <w:p w14:paraId="5456BF88" w14:textId="374AABAE" w:rsidR="00D047C3" w:rsidRDefault="00693ECD" w:rsidP="00F71E47">
      <w:pPr>
        <w:pStyle w:val="Nadpis6"/>
        <w:ind w:firstLine="708"/>
        <w:rPr>
          <w:sz w:val="24"/>
          <w:szCs w:val="32"/>
        </w:rPr>
      </w:pPr>
      <w:r w:rsidRPr="00341EE0">
        <w:rPr>
          <w:sz w:val="24"/>
          <w:szCs w:val="32"/>
        </w:rPr>
        <w:t>C.3 Koordinační situační výkres</w:t>
      </w:r>
    </w:p>
    <w:p w14:paraId="2DAE14E7" w14:textId="77777777" w:rsidR="00E47E62" w:rsidRDefault="00E47E62" w:rsidP="00E47E62"/>
    <w:p w14:paraId="30BFA0B3" w14:textId="77777777" w:rsidR="00B613FD" w:rsidRDefault="00B613FD" w:rsidP="00E47E62"/>
    <w:p w14:paraId="76FFC881" w14:textId="77777777" w:rsidR="00B613FD" w:rsidRDefault="00B613FD" w:rsidP="00E47E62"/>
    <w:p w14:paraId="3FE56721" w14:textId="77777777" w:rsidR="00B613FD" w:rsidRDefault="00B613FD" w:rsidP="00E47E62"/>
    <w:p w14:paraId="72D1F882" w14:textId="77777777" w:rsidR="00B613FD" w:rsidRDefault="00B613FD" w:rsidP="00E47E62"/>
    <w:p w14:paraId="302E4F58" w14:textId="77777777" w:rsidR="00B613FD" w:rsidRDefault="00B613FD" w:rsidP="00E47E62"/>
    <w:p w14:paraId="468F23E8" w14:textId="77777777" w:rsidR="00B613FD" w:rsidRDefault="00B613FD" w:rsidP="00E47E62"/>
    <w:p w14:paraId="3C30E1C3" w14:textId="77777777" w:rsidR="00B613FD" w:rsidRDefault="00B613FD" w:rsidP="00E47E62"/>
    <w:p w14:paraId="707F0D89" w14:textId="77777777" w:rsidR="00B613FD" w:rsidRDefault="00B613FD" w:rsidP="00E47E62"/>
    <w:p w14:paraId="40494A4C" w14:textId="77777777" w:rsidR="00B613FD" w:rsidRDefault="00B613FD" w:rsidP="00E47E62"/>
    <w:p w14:paraId="541C537F" w14:textId="77777777" w:rsidR="00B613FD" w:rsidRDefault="00B613FD" w:rsidP="00E47E62"/>
    <w:p w14:paraId="1243C9E6" w14:textId="77777777" w:rsidR="00B613FD" w:rsidRDefault="00B613FD" w:rsidP="00E47E62"/>
    <w:p w14:paraId="581EB2D3" w14:textId="77777777" w:rsidR="00B613FD" w:rsidRDefault="00B613FD" w:rsidP="00E47E62"/>
    <w:p w14:paraId="3B5330AE" w14:textId="77777777" w:rsidR="00B613FD" w:rsidRDefault="00B613FD" w:rsidP="00E47E62"/>
    <w:p w14:paraId="26774F8F" w14:textId="77777777" w:rsidR="00B613FD" w:rsidRDefault="00B613FD" w:rsidP="00E47E62"/>
    <w:p w14:paraId="054AEE7F" w14:textId="77777777" w:rsidR="00B613FD" w:rsidRDefault="00B613FD" w:rsidP="00E47E62"/>
    <w:p w14:paraId="38F4EED1" w14:textId="77777777" w:rsidR="00B613FD" w:rsidRDefault="00B613FD" w:rsidP="00E47E62"/>
    <w:p w14:paraId="79A72592" w14:textId="77777777" w:rsidR="00B613FD" w:rsidRDefault="00B613FD" w:rsidP="00E47E62"/>
    <w:p w14:paraId="1AE0DAFE" w14:textId="77777777" w:rsidR="005D5CAA" w:rsidRDefault="005D5CAA" w:rsidP="00E47E62"/>
    <w:tbl>
      <w:tblPr>
        <w:tblW w:w="109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541"/>
        <w:gridCol w:w="1853"/>
        <w:gridCol w:w="1701"/>
      </w:tblGrid>
      <w:tr w:rsidR="00B613FD" w14:paraId="7F9F7A92" w14:textId="77777777" w:rsidTr="00843E90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054C2121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bookmarkStart w:id="0" w:name="_Hlk189123929"/>
            <w:r w:rsidRPr="005C6E54">
              <w:rPr>
                <w:rFonts w:ascii="Calibri Light" w:hAnsi="Calibri Light"/>
                <w:b/>
              </w:rPr>
              <w:t>Vypracoval:</w:t>
            </w:r>
          </w:p>
        </w:tc>
        <w:tc>
          <w:tcPr>
            <w:tcW w:w="2126" w:type="dxa"/>
            <w:shd w:val="clear" w:color="auto" w:fill="auto"/>
          </w:tcPr>
          <w:p w14:paraId="549FA1F0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Jiří Malát</w:t>
            </w:r>
          </w:p>
        </w:tc>
        <w:tc>
          <w:tcPr>
            <w:tcW w:w="2541" w:type="dxa"/>
            <w:shd w:val="clear" w:color="auto" w:fill="auto"/>
          </w:tcPr>
          <w:p w14:paraId="0B1461D0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 w:val="restart"/>
            <w:shd w:val="clear" w:color="auto" w:fill="auto"/>
          </w:tcPr>
          <w:p w14:paraId="27F91213" w14:textId="77777777" w:rsidR="00B613FD" w:rsidRPr="005C6E54" w:rsidRDefault="00B613FD" w:rsidP="00843E90">
            <w:pPr>
              <w:jc w:val="center"/>
              <w:rPr>
                <w:rFonts w:ascii="Calibri Light" w:hAnsi="Calibri Light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9E3C43D" wp14:editId="71EC257C">
                  <wp:simplePos x="0" y="0"/>
                  <wp:positionH relativeFrom="column">
                    <wp:posOffset>-40755</wp:posOffset>
                  </wp:positionH>
                  <wp:positionV relativeFrom="paragraph">
                    <wp:posOffset>-258503</wp:posOffset>
                  </wp:positionV>
                  <wp:extent cx="2125980" cy="1003300"/>
                  <wp:effectExtent l="0" t="0" r="0" b="0"/>
                  <wp:wrapNone/>
                  <wp:docPr id="69182730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98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372E82" w14:textId="77777777" w:rsidR="00B613FD" w:rsidRPr="005C6E54" w:rsidRDefault="00B613FD" w:rsidP="00843E90">
            <w:pPr>
              <w:jc w:val="center"/>
              <w:rPr>
                <w:rFonts w:ascii="Calibri Light" w:hAnsi="Calibri Light"/>
                <w:b/>
              </w:rPr>
            </w:pPr>
          </w:p>
          <w:p w14:paraId="74FFEF44" w14:textId="77777777" w:rsidR="00B613FD" w:rsidRPr="005C6E54" w:rsidRDefault="00B613FD" w:rsidP="00843E90">
            <w:pPr>
              <w:jc w:val="center"/>
              <w:rPr>
                <w:rFonts w:ascii="Calibri Light" w:hAnsi="Calibri Light"/>
                <w:b/>
              </w:rPr>
            </w:pPr>
          </w:p>
          <w:p w14:paraId="198AECD5" w14:textId="77777777" w:rsidR="00B613FD" w:rsidRPr="005C6E54" w:rsidRDefault="00B613FD" w:rsidP="00843E90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Břest 79, 768 23 Břest</w:t>
            </w:r>
          </w:p>
          <w:p w14:paraId="01AC54DD" w14:textId="77777777" w:rsidR="00B613FD" w:rsidRPr="005C6E54" w:rsidRDefault="00B613FD" w:rsidP="00843E90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tel.: 573 354 503</w:t>
            </w:r>
          </w:p>
          <w:p w14:paraId="4B405F93" w14:textId="77777777" w:rsidR="00B613FD" w:rsidRPr="005C6E54" w:rsidRDefault="00B613FD" w:rsidP="00843E90">
            <w:pPr>
              <w:spacing w:line="200" w:lineRule="exact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email.: ermonta@ermonta.cz</w:t>
            </w:r>
          </w:p>
        </w:tc>
      </w:tr>
      <w:tr w:rsidR="00B613FD" w14:paraId="2EE5C315" w14:textId="77777777" w:rsidTr="00843E90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242E20A9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Zodp. Projektant:</w:t>
            </w:r>
          </w:p>
        </w:tc>
        <w:tc>
          <w:tcPr>
            <w:tcW w:w="2126" w:type="dxa"/>
            <w:shd w:val="clear" w:color="auto" w:fill="auto"/>
          </w:tcPr>
          <w:p w14:paraId="18A7C359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Václav Hladil</w:t>
            </w:r>
          </w:p>
        </w:tc>
        <w:tc>
          <w:tcPr>
            <w:tcW w:w="2541" w:type="dxa"/>
            <w:shd w:val="clear" w:color="auto" w:fill="auto"/>
          </w:tcPr>
          <w:p w14:paraId="76FDD989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038F636B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B613FD" w14:paraId="5B193CC0" w14:textId="77777777" w:rsidTr="00843E90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3F79D3D9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Stupěň:</w:t>
            </w:r>
          </w:p>
        </w:tc>
        <w:tc>
          <w:tcPr>
            <w:tcW w:w="2126" w:type="dxa"/>
            <w:shd w:val="clear" w:color="auto" w:fill="auto"/>
          </w:tcPr>
          <w:p w14:paraId="3FC0EFCB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DP</w:t>
            </w:r>
            <w:r>
              <w:rPr>
                <w:rFonts w:ascii="Calibri Light" w:hAnsi="Calibri Light"/>
                <w:b/>
              </w:rPr>
              <w:t>S</w:t>
            </w:r>
          </w:p>
        </w:tc>
        <w:tc>
          <w:tcPr>
            <w:tcW w:w="2541" w:type="dxa"/>
            <w:shd w:val="clear" w:color="auto" w:fill="auto"/>
          </w:tcPr>
          <w:p w14:paraId="67BC0EEB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349534D9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B613FD" w14:paraId="69AA3AB5" w14:textId="77777777" w:rsidTr="00843E90">
        <w:trPr>
          <w:trHeight w:hRule="exact" w:val="284"/>
          <w:jc w:val="center"/>
        </w:trPr>
        <w:tc>
          <w:tcPr>
            <w:tcW w:w="4815" w:type="dxa"/>
            <w:gridSpan w:val="2"/>
            <w:shd w:val="clear" w:color="auto" w:fill="auto"/>
          </w:tcPr>
          <w:p w14:paraId="723C7C5F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Místo stavby: k.ú. Kroměříž</w:t>
            </w:r>
          </w:p>
        </w:tc>
        <w:tc>
          <w:tcPr>
            <w:tcW w:w="2541" w:type="dxa"/>
            <w:shd w:val="clear" w:color="auto" w:fill="auto"/>
          </w:tcPr>
          <w:p w14:paraId="157C3490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Kraj: Zlínský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58F92917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B613FD" w14:paraId="64010B53" w14:textId="77777777" w:rsidTr="00843E90">
        <w:trPr>
          <w:trHeight w:val="227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429B2C69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 xml:space="preserve">Stavebník: </w:t>
            </w:r>
            <w:r w:rsidRPr="00466532">
              <w:rPr>
                <w:rFonts w:ascii="Calibri Light" w:hAnsi="Calibri Light"/>
                <w:b/>
                <w:sz w:val="16"/>
                <w:szCs w:val="16"/>
              </w:rPr>
              <w:t>Město Kroměříž, IČO: 00287351, DIČ: CZ00287351, Velké náměstí 115/1, 767 01 Kroměříž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56039F3F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B613FD" w14:paraId="3A0DE532" w14:textId="77777777" w:rsidTr="00843E90">
        <w:trPr>
          <w:trHeight w:hRule="exact" w:val="284"/>
          <w:jc w:val="center"/>
        </w:trPr>
        <w:tc>
          <w:tcPr>
            <w:tcW w:w="7356" w:type="dxa"/>
            <w:gridSpan w:val="3"/>
            <w:vMerge w:val="restart"/>
            <w:shd w:val="clear" w:color="auto" w:fill="auto"/>
          </w:tcPr>
          <w:p w14:paraId="171C6E62" w14:textId="77777777" w:rsidR="00B613FD" w:rsidRPr="005C6E54" w:rsidRDefault="00B613FD" w:rsidP="00843E90">
            <w:pPr>
              <w:spacing w:after="160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Název stavby:</w:t>
            </w:r>
          </w:p>
          <w:p w14:paraId="38C3696A" w14:textId="77777777" w:rsidR="00B613FD" w:rsidRPr="005C6E54" w:rsidRDefault="00B613FD" w:rsidP="00843E90">
            <w:pPr>
              <w:spacing w:after="160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  <w:sz w:val="32"/>
                <w:szCs w:val="32"/>
              </w:rPr>
              <w:t>Sportovní hala v Kroměříži, TS</w:t>
            </w:r>
          </w:p>
        </w:tc>
        <w:tc>
          <w:tcPr>
            <w:tcW w:w="1853" w:type="dxa"/>
            <w:shd w:val="clear" w:color="auto" w:fill="auto"/>
          </w:tcPr>
          <w:p w14:paraId="3BAFC9BF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Číslo stavby:</w:t>
            </w:r>
          </w:p>
        </w:tc>
        <w:tc>
          <w:tcPr>
            <w:tcW w:w="1701" w:type="dxa"/>
            <w:shd w:val="clear" w:color="auto" w:fill="auto"/>
          </w:tcPr>
          <w:p w14:paraId="61DB6DBD" w14:textId="77777777" w:rsidR="00B613FD" w:rsidRPr="005C6E54" w:rsidRDefault="00B613FD" w:rsidP="00843E90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</w:rPr>
              <w:t>P-067-23</w:t>
            </w:r>
          </w:p>
        </w:tc>
      </w:tr>
      <w:tr w:rsidR="00B613FD" w14:paraId="73CCE948" w14:textId="77777777" w:rsidTr="00843E90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421E7A78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264D1620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Datum:</w:t>
            </w:r>
          </w:p>
        </w:tc>
        <w:tc>
          <w:tcPr>
            <w:tcW w:w="1701" w:type="dxa"/>
            <w:shd w:val="clear" w:color="auto" w:fill="auto"/>
          </w:tcPr>
          <w:p w14:paraId="76569CDE" w14:textId="77777777" w:rsidR="00B613FD" w:rsidRPr="005C6E54" w:rsidRDefault="00B613FD" w:rsidP="00843E90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04</w:t>
            </w:r>
            <w:r w:rsidRPr="005C6E54">
              <w:rPr>
                <w:rFonts w:ascii="Calibri Light" w:hAnsi="Calibri Light"/>
                <w:b/>
              </w:rPr>
              <w:t>-2025</w:t>
            </w:r>
          </w:p>
        </w:tc>
      </w:tr>
      <w:tr w:rsidR="00B613FD" w14:paraId="6F36B8B4" w14:textId="77777777" w:rsidTr="00843E90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171E5A15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027292E7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Formát:</w:t>
            </w:r>
          </w:p>
        </w:tc>
        <w:tc>
          <w:tcPr>
            <w:tcW w:w="1701" w:type="dxa"/>
            <w:shd w:val="clear" w:color="auto" w:fill="auto"/>
          </w:tcPr>
          <w:p w14:paraId="007A4F09" w14:textId="25025261" w:rsidR="00B613FD" w:rsidRPr="005C6E54" w:rsidRDefault="00B613FD" w:rsidP="00843E90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4</w:t>
            </w:r>
            <w:r w:rsidRPr="005C6E54">
              <w:rPr>
                <w:rFonts w:ascii="Calibri Light" w:hAnsi="Calibri Light"/>
                <w:b/>
              </w:rPr>
              <w:t xml:space="preserve"> A4</w:t>
            </w:r>
          </w:p>
        </w:tc>
      </w:tr>
      <w:tr w:rsidR="00B613FD" w14:paraId="2A2DCB7A" w14:textId="77777777" w:rsidTr="00843E90">
        <w:trPr>
          <w:trHeight w:hRule="exact" w:val="965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2158B737" w14:textId="77777777" w:rsidR="00B613FD" w:rsidRPr="005C6E54" w:rsidRDefault="00B613FD" w:rsidP="00843E90">
            <w:pPr>
              <w:spacing w:after="160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Název dokumentu</w:t>
            </w:r>
            <w:r w:rsidRPr="005C6E54">
              <w:rPr>
                <w:rFonts w:ascii="Calibri Light" w:hAnsi="Calibri Light"/>
                <w:b/>
              </w:rPr>
              <w:t>:</w:t>
            </w:r>
          </w:p>
          <w:p w14:paraId="4647FEE6" w14:textId="64180D02" w:rsidR="00B613FD" w:rsidRPr="00BF4525" w:rsidRDefault="00B613FD" w:rsidP="00843E90">
            <w:pPr>
              <w:tabs>
                <w:tab w:val="left" w:pos="2280"/>
              </w:tabs>
              <w:rPr>
                <w:rFonts w:ascii="Calibri Light" w:hAnsi="Calibri Light"/>
                <w:sz w:val="36"/>
                <w:szCs w:val="36"/>
              </w:rPr>
            </w:pPr>
            <w:r w:rsidRPr="00B613FD">
              <w:rPr>
                <w:rFonts w:ascii="Calibri Light" w:hAnsi="Calibri Light"/>
                <w:b/>
                <w:sz w:val="36"/>
                <w:szCs w:val="36"/>
              </w:rPr>
              <w:t>C. SITUAČNÍ VÝKRESY</w:t>
            </w:r>
            <w:r>
              <w:rPr>
                <w:rFonts w:ascii="Calibri Light" w:hAnsi="Calibri Light"/>
                <w:sz w:val="36"/>
                <w:szCs w:val="36"/>
              </w:rPr>
              <w:tab/>
            </w:r>
          </w:p>
        </w:tc>
        <w:tc>
          <w:tcPr>
            <w:tcW w:w="1853" w:type="dxa"/>
            <w:shd w:val="clear" w:color="auto" w:fill="auto"/>
          </w:tcPr>
          <w:p w14:paraId="530A8A0E" w14:textId="77777777" w:rsidR="00B613FD" w:rsidRPr="005C6E54" w:rsidRDefault="00B613FD" w:rsidP="00843E90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Měřítko:</w:t>
            </w:r>
          </w:p>
          <w:p w14:paraId="565F2662" w14:textId="77777777" w:rsidR="00B613FD" w:rsidRPr="005C6E54" w:rsidRDefault="00B613FD" w:rsidP="00843E90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1B505BA4" w14:textId="77777777" w:rsidR="00B613FD" w:rsidRPr="005C6E54" w:rsidRDefault="00B613FD" w:rsidP="00843E90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Označení:</w:t>
            </w:r>
          </w:p>
          <w:p w14:paraId="74D8547A" w14:textId="6DFD0FDD" w:rsidR="00B613FD" w:rsidRPr="005C6E54" w:rsidRDefault="00B613FD" w:rsidP="00843E90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C</w:t>
            </w:r>
          </w:p>
        </w:tc>
      </w:tr>
      <w:bookmarkEnd w:id="0"/>
    </w:tbl>
    <w:p w14:paraId="296072C2" w14:textId="77777777" w:rsidR="00395BAE" w:rsidRDefault="00395BAE" w:rsidP="00723E29"/>
    <w:sectPr w:rsidR="00395BAE" w:rsidSect="00723E29">
      <w:footerReference w:type="first" r:id="rId9"/>
      <w:pgSz w:w="11906" w:h="16838" w:code="9"/>
      <w:pgMar w:top="1418" w:right="1133" w:bottom="426" w:left="1418" w:header="709" w:footer="26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16162" w14:textId="77777777" w:rsidR="000C291F" w:rsidRDefault="000C291F" w:rsidP="00E05182">
      <w:pPr>
        <w:spacing w:after="0" w:line="240" w:lineRule="auto"/>
      </w:pPr>
      <w:r>
        <w:separator/>
      </w:r>
    </w:p>
  </w:endnote>
  <w:endnote w:type="continuationSeparator" w:id="0">
    <w:p w14:paraId="6A4FA55A" w14:textId="77777777" w:rsidR="000C291F" w:rsidRDefault="000C291F" w:rsidP="00E0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08507" w14:textId="7301E2EF" w:rsidR="00E05182" w:rsidRDefault="00E05182">
    <w:pPr>
      <w:pStyle w:val="Zpat"/>
      <w:jc w:val="right"/>
    </w:pPr>
  </w:p>
  <w:p w14:paraId="36E1AB77" w14:textId="77777777" w:rsidR="00E05182" w:rsidRDefault="00E051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DE232" w14:textId="77777777" w:rsidR="000C291F" w:rsidRDefault="000C291F" w:rsidP="00E05182">
      <w:pPr>
        <w:spacing w:after="0" w:line="240" w:lineRule="auto"/>
      </w:pPr>
      <w:r>
        <w:separator/>
      </w:r>
    </w:p>
  </w:footnote>
  <w:footnote w:type="continuationSeparator" w:id="0">
    <w:p w14:paraId="6E7B4B45" w14:textId="77777777" w:rsidR="000C291F" w:rsidRDefault="000C291F" w:rsidP="00E05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855E7"/>
    <w:multiLevelType w:val="hybridMultilevel"/>
    <w:tmpl w:val="E0442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67FF6"/>
    <w:multiLevelType w:val="hybridMultilevel"/>
    <w:tmpl w:val="E1C2655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0A372CF"/>
    <w:multiLevelType w:val="hybridMultilevel"/>
    <w:tmpl w:val="6888B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A4FC6"/>
    <w:multiLevelType w:val="hybridMultilevel"/>
    <w:tmpl w:val="C2CA7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E087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F65CC"/>
    <w:multiLevelType w:val="hybridMultilevel"/>
    <w:tmpl w:val="24B46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C1F40"/>
    <w:multiLevelType w:val="hybridMultilevel"/>
    <w:tmpl w:val="2236D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275F0"/>
    <w:multiLevelType w:val="hybridMultilevel"/>
    <w:tmpl w:val="938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205532">
    <w:abstractNumId w:val="2"/>
  </w:num>
  <w:num w:numId="2" w16cid:durableId="2100448534">
    <w:abstractNumId w:val="3"/>
  </w:num>
  <w:num w:numId="3" w16cid:durableId="1313565575">
    <w:abstractNumId w:val="5"/>
  </w:num>
  <w:num w:numId="4" w16cid:durableId="1185287637">
    <w:abstractNumId w:val="1"/>
  </w:num>
  <w:num w:numId="5" w16cid:durableId="2021540369">
    <w:abstractNumId w:val="4"/>
  </w:num>
  <w:num w:numId="6" w16cid:durableId="1522552616">
    <w:abstractNumId w:val="6"/>
  </w:num>
  <w:num w:numId="7" w16cid:durableId="1140001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3D"/>
    <w:rsid w:val="00000EBA"/>
    <w:rsid w:val="00017A4F"/>
    <w:rsid w:val="00040C7F"/>
    <w:rsid w:val="00040DE3"/>
    <w:rsid w:val="000435F2"/>
    <w:rsid w:val="00044A63"/>
    <w:rsid w:val="0007496B"/>
    <w:rsid w:val="00083E50"/>
    <w:rsid w:val="00086C1B"/>
    <w:rsid w:val="00096AAB"/>
    <w:rsid w:val="000977DE"/>
    <w:rsid w:val="000B66E5"/>
    <w:rsid w:val="000C291F"/>
    <w:rsid w:val="000C2CCF"/>
    <w:rsid w:val="000E158D"/>
    <w:rsid w:val="000E3C25"/>
    <w:rsid w:val="000E6064"/>
    <w:rsid w:val="000E63AB"/>
    <w:rsid w:val="000E74A4"/>
    <w:rsid w:val="000F3A28"/>
    <w:rsid w:val="0011003E"/>
    <w:rsid w:val="00125624"/>
    <w:rsid w:val="00133766"/>
    <w:rsid w:val="001350AE"/>
    <w:rsid w:val="00135B74"/>
    <w:rsid w:val="0016738D"/>
    <w:rsid w:val="00174C9A"/>
    <w:rsid w:val="00180538"/>
    <w:rsid w:val="00185C45"/>
    <w:rsid w:val="001A7FD7"/>
    <w:rsid w:val="001B014B"/>
    <w:rsid w:val="001B2117"/>
    <w:rsid w:val="001B683B"/>
    <w:rsid w:val="001C7FE8"/>
    <w:rsid w:val="001F6E57"/>
    <w:rsid w:val="001F7F29"/>
    <w:rsid w:val="002050C3"/>
    <w:rsid w:val="002413A1"/>
    <w:rsid w:val="00243067"/>
    <w:rsid w:val="00287401"/>
    <w:rsid w:val="002A75B7"/>
    <w:rsid w:val="002B0281"/>
    <w:rsid w:val="002B7708"/>
    <w:rsid w:val="002D2152"/>
    <w:rsid w:val="002F5F14"/>
    <w:rsid w:val="00304E48"/>
    <w:rsid w:val="0030564B"/>
    <w:rsid w:val="00320D75"/>
    <w:rsid w:val="00323D26"/>
    <w:rsid w:val="00326653"/>
    <w:rsid w:val="00331F86"/>
    <w:rsid w:val="00341B9A"/>
    <w:rsid w:val="00341EE0"/>
    <w:rsid w:val="00344217"/>
    <w:rsid w:val="00354A09"/>
    <w:rsid w:val="00357B61"/>
    <w:rsid w:val="00366448"/>
    <w:rsid w:val="00367EC9"/>
    <w:rsid w:val="00370949"/>
    <w:rsid w:val="00376561"/>
    <w:rsid w:val="00381216"/>
    <w:rsid w:val="00395BAE"/>
    <w:rsid w:val="003970C2"/>
    <w:rsid w:val="003B42A7"/>
    <w:rsid w:val="003C4FEB"/>
    <w:rsid w:val="003D5D84"/>
    <w:rsid w:val="003E2198"/>
    <w:rsid w:val="003F6A7C"/>
    <w:rsid w:val="00413FB4"/>
    <w:rsid w:val="00415FCA"/>
    <w:rsid w:val="00421A91"/>
    <w:rsid w:val="004272DC"/>
    <w:rsid w:val="00427BF2"/>
    <w:rsid w:val="00431E81"/>
    <w:rsid w:val="00436406"/>
    <w:rsid w:val="00437D87"/>
    <w:rsid w:val="004400D6"/>
    <w:rsid w:val="00475C62"/>
    <w:rsid w:val="004A3083"/>
    <w:rsid w:val="004A5EF0"/>
    <w:rsid w:val="004B19A3"/>
    <w:rsid w:val="004B2A20"/>
    <w:rsid w:val="004E1111"/>
    <w:rsid w:val="004E75D3"/>
    <w:rsid w:val="00520223"/>
    <w:rsid w:val="0052077A"/>
    <w:rsid w:val="00531334"/>
    <w:rsid w:val="00542F47"/>
    <w:rsid w:val="00554CEA"/>
    <w:rsid w:val="00573DA7"/>
    <w:rsid w:val="00594B94"/>
    <w:rsid w:val="00596149"/>
    <w:rsid w:val="00596765"/>
    <w:rsid w:val="005A3FB5"/>
    <w:rsid w:val="005B6ECB"/>
    <w:rsid w:val="005C6440"/>
    <w:rsid w:val="005D006F"/>
    <w:rsid w:val="005D5CAA"/>
    <w:rsid w:val="005F2481"/>
    <w:rsid w:val="006042CF"/>
    <w:rsid w:val="006105B7"/>
    <w:rsid w:val="00622E7F"/>
    <w:rsid w:val="006318BB"/>
    <w:rsid w:val="00631D2A"/>
    <w:rsid w:val="006563D1"/>
    <w:rsid w:val="006653AD"/>
    <w:rsid w:val="00681761"/>
    <w:rsid w:val="00683286"/>
    <w:rsid w:val="00693ECD"/>
    <w:rsid w:val="00697A82"/>
    <w:rsid w:val="006C383D"/>
    <w:rsid w:val="006D1BA9"/>
    <w:rsid w:val="006D77B6"/>
    <w:rsid w:val="006F6135"/>
    <w:rsid w:val="0072316A"/>
    <w:rsid w:val="00723E29"/>
    <w:rsid w:val="007245BC"/>
    <w:rsid w:val="0075446D"/>
    <w:rsid w:val="00765FBC"/>
    <w:rsid w:val="00776AB2"/>
    <w:rsid w:val="0078193B"/>
    <w:rsid w:val="007A06FD"/>
    <w:rsid w:val="007B43C5"/>
    <w:rsid w:val="007C53AC"/>
    <w:rsid w:val="007E277C"/>
    <w:rsid w:val="00802D47"/>
    <w:rsid w:val="008037C1"/>
    <w:rsid w:val="00815CEA"/>
    <w:rsid w:val="008251AF"/>
    <w:rsid w:val="0084745C"/>
    <w:rsid w:val="00874A44"/>
    <w:rsid w:val="008821B8"/>
    <w:rsid w:val="008B569D"/>
    <w:rsid w:val="008C4578"/>
    <w:rsid w:val="008C699E"/>
    <w:rsid w:val="008D4CF3"/>
    <w:rsid w:val="009037B6"/>
    <w:rsid w:val="00906B75"/>
    <w:rsid w:val="00907B6C"/>
    <w:rsid w:val="00927B8B"/>
    <w:rsid w:val="009302FE"/>
    <w:rsid w:val="00937180"/>
    <w:rsid w:val="009378D7"/>
    <w:rsid w:val="009603AE"/>
    <w:rsid w:val="00965D50"/>
    <w:rsid w:val="009838C9"/>
    <w:rsid w:val="00993EAF"/>
    <w:rsid w:val="009B25AF"/>
    <w:rsid w:val="009C07A2"/>
    <w:rsid w:val="009C28D5"/>
    <w:rsid w:val="009C561C"/>
    <w:rsid w:val="009C620D"/>
    <w:rsid w:val="009E5BBA"/>
    <w:rsid w:val="009E6827"/>
    <w:rsid w:val="009E7523"/>
    <w:rsid w:val="009F67EA"/>
    <w:rsid w:val="00A00DB3"/>
    <w:rsid w:val="00A17B18"/>
    <w:rsid w:val="00A206F1"/>
    <w:rsid w:val="00A3291E"/>
    <w:rsid w:val="00A408BD"/>
    <w:rsid w:val="00A40CCC"/>
    <w:rsid w:val="00A45113"/>
    <w:rsid w:val="00A55F7C"/>
    <w:rsid w:val="00A644DA"/>
    <w:rsid w:val="00A769B2"/>
    <w:rsid w:val="00AB25F1"/>
    <w:rsid w:val="00AE480F"/>
    <w:rsid w:val="00AF1F6E"/>
    <w:rsid w:val="00AF4B6B"/>
    <w:rsid w:val="00B05E15"/>
    <w:rsid w:val="00B20E61"/>
    <w:rsid w:val="00B216D2"/>
    <w:rsid w:val="00B34B3C"/>
    <w:rsid w:val="00B35EF4"/>
    <w:rsid w:val="00B467A9"/>
    <w:rsid w:val="00B47A26"/>
    <w:rsid w:val="00B613FD"/>
    <w:rsid w:val="00B72FC2"/>
    <w:rsid w:val="00B81F20"/>
    <w:rsid w:val="00B86D5F"/>
    <w:rsid w:val="00B92AE9"/>
    <w:rsid w:val="00B94818"/>
    <w:rsid w:val="00BA2BAC"/>
    <w:rsid w:val="00BA2F35"/>
    <w:rsid w:val="00BB0B51"/>
    <w:rsid w:val="00BB0D0E"/>
    <w:rsid w:val="00BC06F8"/>
    <w:rsid w:val="00BC30A7"/>
    <w:rsid w:val="00BD7F93"/>
    <w:rsid w:val="00BE056D"/>
    <w:rsid w:val="00C02131"/>
    <w:rsid w:val="00C040F9"/>
    <w:rsid w:val="00C1080B"/>
    <w:rsid w:val="00C110CB"/>
    <w:rsid w:val="00C3494D"/>
    <w:rsid w:val="00C36C19"/>
    <w:rsid w:val="00C44509"/>
    <w:rsid w:val="00C477A8"/>
    <w:rsid w:val="00C526C9"/>
    <w:rsid w:val="00C57725"/>
    <w:rsid w:val="00C6197A"/>
    <w:rsid w:val="00C70F05"/>
    <w:rsid w:val="00C77031"/>
    <w:rsid w:val="00CA37FB"/>
    <w:rsid w:val="00CC345A"/>
    <w:rsid w:val="00CC3B4E"/>
    <w:rsid w:val="00CD064E"/>
    <w:rsid w:val="00CD3E93"/>
    <w:rsid w:val="00CD56BF"/>
    <w:rsid w:val="00CE26B3"/>
    <w:rsid w:val="00D009DC"/>
    <w:rsid w:val="00D047C3"/>
    <w:rsid w:val="00D051A9"/>
    <w:rsid w:val="00D24A7F"/>
    <w:rsid w:val="00D5264C"/>
    <w:rsid w:val="00D53F6C"/>
    <w:rsid w:val="00D65637"/>
    <w:rsid w:val="00D67051"/>
    <w:rsid w:val="00D73F40"/>
    <w:rsid w:val="00D74589"/>
    <w:rsid w:val="00D8581E"/>
    <w:rsid w:val="00D96384"/>
    <w:rsid w:val="00D97A2D"/>
    <w:rsid w:val="00DA2107"/>
    <w:rsid w:val="00DA39A1"/>
    <w:rsid w:val="00DB2E28"/>
    <w:rsid w:val="00DD5447"/>
    <w:rsid w:val="00DD6929"/>
    <w:rsid w:val="00DE7518"/>
    <w:rsid w:val="00DF5413"/>
    <w:rsid w:val="00E00EDE"/>
    <w:rsid w:val="00E02649"/>
    <w:rsid w:val="00E05182"/>
    <w:rsid w:val="00E05CD5"/>
    <w:rsid w:val="00E13278"/>
    <w:rsid w:val="00E16B06"/>
    <w:rsid w:val="00E20166"/>
    <w:rsid w:val="00E31634"/>
    <w:rsid w:val="00E3431D"/>
    <w:rsid w:val="00E4268E"/>
    <w:rsid w:val="00E47E62"/>
    <w:rsid w:val="00E47F0C"/>
    <w:rsid w:val="00E56EE4"/>
    <w:rsid w:val="00E7073A"/>
    <w:rsid w:val="00E903EA"/>
    <w:rsid w:val="00E92DA2"/>
    <w:rsid w:val="00E96538"/>
    <w:rsid w:val="00E96AC0"/>
    <w:rsid w:val="00E96DFC"/>
    <w:rsid w:val="00EA12C2"/>
    <w:rsid w:val="00EA4B38"/>
    <w:rsid w:val="00EB638C"/>
    <w:rsid w:val="00EC12A4"/>
    <w:rsid w:val="00EC28AD"/>
    <w:rsid w:val="00EE38DA"/>
    <w:rsid w:val="00EF38DD"/>
    <w:rsid w:val="00F046C3"/>
    <w:rsid w:val="00F06657"/>
    <w:rsid w:val="00F07289"/>
    <w:rsid w:val="00F11501"/>
    <w:rsid w:val="00F116F2"/>
    <w:rsid w:val="00F12CA0"/>
    <w:rsid w:val="00F17133"/>
    <w:rsid w:val="00F255D4"/>
    <w:rsid w:val="00F432CB"/>
    <w:rsid w:val="00F5637D"/>
    <w:rsid w:val="00F573BF"/>
    <w:rsid w:val="00F7051B"/>
    <w:rsid w:val="00F71E47"/>
    <w:rsid w:val="00F72740"/>
    <w:rsid w:val="00F83DB2"/>
    <w:rsid w:val="00F92C35"/>
    <w:rsid w:val="00F93999"/>
    <w:rsid w:val="00FB47D6"/>
    <w:rsid w:val="00FC3B92"/>
    <w:rsid w:val="00FC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F61E7D"/>
  <w15:chartTrackingRefBased/>
  <w15:docId w15:val="{32BEDB2B-3BE2-4E0D-BCC3-85757D6A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46D"/>
    <w:pPr>
      <w:spacing w:after="40" w:line="21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B0D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2AE9"/>
    <w:pPr>
      <w:keepNext/>
      <w:keepLines/>
      <w:spacing w:before="160" w:after="6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Normln"/>
    <w:link w:val="Nadpis3Char"/>
    <w:uiPriority w:val="9"/>
    <w:qFormat/>
    <w:rsid w:val="00B92AE9"/>
    <w:pPr>
      <w:spacing w:before="120" w:after="60" w:line="240" w:lineRule="auto"/>
      <w:outlineLvl w:val="2"/>
    </w:pPr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49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749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i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96AC0"/>
    <w:pPr>
      <w:keepNext/>
      <w:keepLines/>
      <w:spacing w:before="120" w:after="6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965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255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76AB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92AE9"/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customStyle="1" w:styleId="msonormal0">
    <w:name w:val="msonormal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2">
    <w:name w:val="l2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kapitola">
    <w:name w:val="kapitola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6C383D"/>
    <w:rPr>
      <w:i/>
      <w:iCs/>
    </w:rPr>
  </w:style>
  <w:style w:type="paragraph" w:customStyle="1" w:styleId="l5">
    <w:name w:val="l5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6C383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B0D0E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92AE9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07496B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07496B"/>
    <w:rPr>
      <w:rFonts w:asciiTheme="majorHAnsi" w:eastAsiaTheme="majorEastAsia" w:hAnsiTheme="majorHAnsi" w:cstheme="majorBidi"/>
      <w:b/>
      <w:i/>
      <w:sz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E96AC0"/>
    <w:rPr>
      <w:rFonts w:asciiTheme="majorHAnsi" w:eastAsiaTheme="majorEastAsia" w:hAnsiTheme="majorHAnsi" w:cstheme="majorBidi"/>
      <w:b/>
    </w:rPr>
  </w:style>
  <w:style w:type="paragraph" w:styleId="Zhlav">
    <w:name w:val="header"/>
    <w:basedOn w:val="Normln"/>
    <w:link w:val="ZhlavChar"/>
    <w:uiPriority w:val="99"/>
    <w:unhideWhenUsed/>
    <w:rsid w:val="00E0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5182"/>
  </w:style>
  <w:style w:type="paragraph" w:styleId="Zpat">
    <w:name w:val="footer"/>
    <w:basedOn w:val="Normln"/>
    <w:link w:val="ZpatChar"/>
    <w:uiPriority w:val="99"/>
    <w:unhideWhenUsed/>
    <w:rsid w:val="00E0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5182"/>
  </w:style>
  <w:style w:type="character" w:styleId="Siln">
    <w:name w:val="Strong"/>
    <w:basedOn w:val="Standardnpsmoodstavce"/>
    <w:uiPriority w:val="22"/>
    <w:qFormat/>
    <w:rsid w:val="00B467A9"/>
    <w:rPr>
      <w:b/>
      <w:bCs/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D97A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A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A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A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A2D"/>
    <w:rPr>
      <w:b/>
      <w:bCs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9653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F255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F255D4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">
    <w:name w:val="Nadpis 9 Char"/>
    <w:basedOn w:val="Standardnpsmoodstavce"/>
    <w:link w:val="Nadpis9"/>
    <w:uiPriority w:val="9"/>
    <w:rsid w:val="00776A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B6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6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41D2-E54E-4832-8AFE-A31A2EB7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Řezníčková Miroslava</dc:creator>
  <cp:keywords/>
  <dc:description/>
  <cp:lastModifiedBy>Malát Jiří</cp:lastModifiedBy>
  <cp:revision>250</cp:revision>
  <dcterms:created xsi:type="dcterms:W3CDTF">2025-01-02T10:25:00Z</dcterms:created>
  <dcterms:modified xsi:type="dcterms:W3CDTF">2025-05-01T11:10:00Z</dcterms:modified>
</cp:coreProperties>
</file>