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BC0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AED873F" w14:textId="170FA681"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r w:rsidR="00881CD1">
        <w:rPr>
          <w:rFonts w:cs="Arial"/>
          <w:b/>
          <w:bCs/>
          <w:szCs w:val="24"/>
        </w:rPr>
        <w:t xml:space="preserve">Chodník pro pěší </w:t>
      </w:r>
      <w:proofErr w:type="spellStart"/>
      <w:r w:rsidR="00527022">
        <w:rPr>
          <w:rFonts w:cs="Arial"/>
          <w:b/>
          <w:bCs/>
          <w:szCs w:val="24"/>
        </w:rPr>
        <w:t>Kotojedy</w:t>
      </w:r>
      <w:proofErr w:type="spellEnd"/>
      <w:r w:rsidR="00527022">
        <w:rPr>
          <w:rFonts w:cs="Arial"/>
          <w:b/>
          <w:bCs/>
          <w:szCs w:val="24"/>
        </w:rPr>
        <w:t xml:space="preserve"> – Kroměříž</w:t>
      </w:r>
      <w:r w:rsidR="006A790E">
        <w:rPr>
          <w:rFonts w:cs="Arial"/>
          <w:b/>
          <w:szCs w:val="28"/>
        </w:rPr>
        <w:t>“</w:t>
      </w:r>
    </w:p>
    <w:p w14:paraId="2AF1B78C" w14:textId="04698DEE" w:rsidR="00760054" w:rsidRPr="00EA0177" w:rsidRDefault="003A6C0F" w:rsidP="00EA017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087394">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8137E2">
        <w:rPr>
          <w:rFonts w:ascii="Arial" w:hAnsi="Arial" w:cs="Arial"/>
          <w:sz w:val="20"/>
          <w:szCs w:val="22"/>
        </w:rPr>
        <w:t>„</w:t>
      </w:r>
      <w:r w:rsidR="002C367F">
        <w:rPr>
          <w:rFonts w:ascii="Arial" w:hAnsi="Arial" w:cs="Arial"/>
          <w:sz w:val="20"/>
          <w:szCs w:val="22"/>
        </w:rPr>
        <w:t>občanský zákoník</w:t>
      </w:r>
      <w:r w:rsidR="008137E2">
        <w:rPr>
          <w:rFonts w:ascii="Arial" w:hAnsi="Arial" w:cs="Arial"/>
          <w:sz w:val="20"/>
          <w:szCs w:val="22"/>
        </w:rPr>
        <w:t>“</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2D4F5FEC"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91FA36B" w14:textId="729EE679"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proofErr w:type="spellStart"/>
      <w:r w:rsidR="00881CD1" w:rsidRPr="00881CD1">
        <w:rPr>
          <w:rFonts w:ascii="Arial" w:hAnsi="Arial" w:cs="Arial"/>
          <w:b/>
          <w:highlight w:val="lightGray"/>
          <w:u w:val="single"/>
        </w:rPr>
        <w:t>xxxxxxxxx</w:t>
      </w:r>
      <w:proofErr w:type="spellEnd"/>
    </w:p>
    <w:p w14:paraId="2DCD330A" w14:textId="1EF40573"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proofErr w:type="spellStart"/>
      <w:r w:rsidR="00881CD1">
        <w:rPr>
          <w:rFonts w:ascii="Arial" w:hAnsi="Arial" w:cs="Arial"/>
          <w:b/>
          <w:highlight w:val="yellow"/>
          <w:u w:val="single"/>
        </w:rPr>
        <w:t>xxxxxxxxx</w:t>
      </w:r>
      <w:proofErr w:type="spellEnd"/>
    </w:p>
    <w:p w14:paraId="342BC11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D9AE9D2"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0B08D0B2"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6C3AE10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14:paraId="29D6C0E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2EB21F3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0264C35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EA6E78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140DEB3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50633A3"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0" w:name="_Hlk98347487"/>
      <w:r w:rsidRPr="00C673CD">
        <w:rPr>
          <w:rFonts w:ascii="Arial" w:hAnsi="Arial" w:cs="Arial"/>
          <w:sz w:val="20"/>
          <w:szCs w:val="22"/>
        </w:rPr>
        <w:t>8326340247/0100</w:t>
      </w:r>
      <w:bookmarkEnd w:id="0"/>
    </w:p>
    <w:p w14:paraId="09F7E21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05A83E6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226DDC6B" w14:textId="2219B58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Ing. Libor Pecháček, vedoucí Odboru investic</w:t>
      </w:r>
      <w:r w:rsidR="00B76327">
        <w:rPr>
          <w:rFonts w:ascii="Arial" w:hAnsi="Arial" w:cs="Arial"/>
          <w:sz w:val="20"/>
          <w:szCs w:val="22"/>
        </w:rPr>
        <w:t xml:space="preserve"> </w:t>
      </w:r>
      <w:proofErr w:type="spellStart"/>
      <w:r w:rsidR="00B76327">
        <w:rPr>
          <w:rFonts w:ascii="Arial" w:hAnsi="Arial" w:cs="Arial"/>
          <w:sz w:val="20"/>
          <w:szCs w:val="22"/>
        </w:rPr>
        <w:t>MěÚKM</w:t>
      </w:r>
      <w:proofErr w:type="spellEnd"/>
      <w:r w:rsidRPr="00C673CD">
        <w:rPr>
          <w:rFonts w:ascii="Arial" w:hAnsi="Arial" w:cs="Arial"/>
          <w:sz w:val="20"/>
          <w:szCs w:val="22"/>
        </w:rPr>
        <w:t xml:space="preserve"> </w:t>
      </w:r>
    </w:p>
    <w:p w14:paraId="6BADABCB"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00A46A0F" w14:textId="311EB2A4" w:rsidR="006F5194" w:rsidRPr="00C673CD" w:rsidRDefault="00EA0177" w:rsidP="00654D89">
      <w:pPr>
        <w:pStyle w:val="Obsah1"/>
        <w:spacing w:before="120"/>
        <w:ind w:left="3545"/>
        <w:contextualSpacing/>
        <w:rPr>
          <w:rFonts w:ascii="Arial" w:hAnsi="Arial" w:cs="Arial"/>
          <w:sz w:val="20"/>
          <w:szCs w:val="22"/>
        </w:rPr>
      </w:pPr>
      <w:r>
        <w:rPr>
          <w:rFonts w:ascii="Arial" w:hAnsi="Arial" w:cs="Arial"/>
          <w:sz w:val="20"/>
          <w:szCs w:val="22"/>
        </w:rPr>
        <w:t xml:space="preserve">Ing. </w:t>
      </w:r>
      <w:r w:rsidR="00881CD1">
        <w:rPr>
          <w:rFonts w:ascii="Arial" w:hAnsi="Arial" w:cs="Arial"/>
          <w:sz w:val="20"/>
          <w:szCs w:val="22"/>
        </w:rPr>
        <w:t>Kamila Orsavová</w:t>
      </w:r>
      <w:r w:rsidR="00736138">
        <w:rPr>
          <w:rFonts w:ascii="Arial" w:hAnsi="Arial" w:cs="Arial"/>
          <w:sz w:val="20"/>
          <w:szCs w:val="22"/>
        </w:rPr>
        <w:t xml:space="preserve">, </w:t>
      </w:r>
      <w:r w:rsidR="00881CD1">
        <w:rPr>
          <w:rFonts w:ascii="Arial" w:hAnsi="Arial" w:cs="Arial"/>
          <w:sz w:val="20"/>
          <w:szCs w:val="22"/>
        </w:rPr>
        <w:t xml:space="preserve">referent </w:t>
      </w:r>
      <w:r w:rsidR="006F5194" w:rsidRPr="00C673CD">
        <w:rPr>
          <w:rFonts w:ascii="Arial" w:hAnsi="Arial" w:cs="Arial"/>
          <w:sz w:val="20"/>
          <w:szCs w:val="22"/>
        </w:rPr>
        <w:t xml:space="preserve">Odboru investic </w:t>
      </w:r>
      <w:proofErr w:type="spellStart"/>
      <w:r w:rsidR="00B76327">
        <w:rPr>
          <w:rFonts w:ascii="Arial" w:hAnsi="Arial" w:cs="Arial"/>
          <w:sz w:val="20"/>
          <w:szCs w:val="22"/>
        </w:rPr>
        <w:t>MěÚKM</w:t>
      </w:r>
      <w:proofErr w:type="spellEnd"/>
    </w:p>
    <w:p w14:paraId="3E8576B9" w14:textId="0AE23D43" w:rsidR="00736138" w:rsidRDefault="006F5194" w:rsidP="00654D89">
      <w:pPr>
        <w:pStyle w:val="Obsah1"/>
        <w:spacing w:before="120"/>
        <w:ind w:left="3545"/>
        <w:contextualSpacing/>
        <w:rPr>
          <w:rFonts w:ascii="Arial" w:hAnsi="Arial" w:cs="Arial"/>
          <w:sz w:val="20"/>
          <w:szCs w:val="22"/>
        </w:rPr>
      </w:pPr>
      <w:r w:rsidRPr="00C673CD">
        <w:rPr>
          <w:rFonts w:ascii="Arial" w:hAnsi="Arial" w:cs="Arial"/>
          <w:sz w:val="20"/>
          <w:szCs w:val="22"/>
        </w:rPr>
        <w:t>(+420</w:t>
      </w:r>
      <w:r w:rsidR="00881CD1">
        <w:rPr>
          <w:rFonts w:ascii="Arial" w:hAnsi="Arial" w:cs="Arial"/>
          <w:sz w:val="20"/>
          <w:szCs w:val="22"/>
        </w:rPr>
        <w:t> </w:t>
      </w:r>
      <w:r w:rsidR="00EA0177">
        <w:rPr>
          <w:rFonts w:ascii="Arial" w:hAnsi="Arial" w:cs="Arial"/>
          <w:sz w:val="20"/>
          <w:szCs w:val="22"/>
        </w:rPr>
        <w:t>7</w:t>
      </w:r>
      <w:r w:rsidR="00881CD1">
        <w:rPr>
          <w:rFonts w:ascii="Arial" w:hAnsi="Arial" w:cs="Arial"/>
          <w:sz w:val="20"/>
          <w:szCs w:val="22"/>
        </w:rPr>
        <w:t>44 890</w:t>
      </w:r>
      <w:r w:rsidRPr="00C673CD">
        <w:rPr>
          <w:rFonts w:ascii="Arial" w:hAnsi="Arial" w:cs="Arial"/>
          <w:sz w:val="20"/>
          <w:szCs w:val="22"/>
        </w:rPr>
        <w:t xml:space="preserve">; </w:t>
      </w:r>
      <w:hyperlink r:id="rId9" w:history="1">
        <w:r w:rsidR="00881CD1" w:rsidRPr="00D473CE">
          <w:rPr>
            <w:rStyle w:val="Hypertextovodkaz"/>
            <w:rFonts w:ascii="Arial" w:hAnsi="Arial" w:cs="Arial"/>
            <w:sz w:val="20"/>
            <w:szCs w:val="22"/>
          </w:rPr>
          <w:t>kamila.orsavova@mestokm.cz</w:t>
        </w:r>
      </w:hyperlink>
      <w:r w:rsidR="00736138">
        <w:rPr>
          <w:rFonts w:ascii="Arial" w:hAnsi="Arial" w:cs="Arial"/>
          <w:sz w:val="20"/>
          <w:szCs w:val="22"/>
        </w:rPr>
        <w:t>)</w:t>
      </w:r>
    </w:p>
    <w:p w14:paraId="212876AB" w14:textId="77777777" w:rsidR="00BC0916" w:rsidRDefault="00BC0916" w:rsidP="00BC0916">
      <w:pPr>
        <w:spacing w:before="120"/>
        <w:contextualSpacing/>
        <w:rPr>
          <w:rFonts w:ascii="Arial" w:hAnsi="Arial" w:cs="Arial"/>
        </w:rPr>
      </w:pPr>
      <w:r>
        <w:rPr>
          <w:rFonts w:ascii="Arial" w:hAnsi="Arial" w:cs="Arial"/>
        </w:rPr>
        <w:t>(dále jen „objednatel“)</w:t>
      </w:r>
    </w:p>
    <w:p w14:paraId="285D4CCC" w14:textId="77777777" w:rsidR="00BC0916" w:rsidRDefault="00BC0916" w:rsidP="00BC0916">
      <w:pPr>
        <w:spacing w:before="120"/>
        <w:contextualSpacing/>
        <w:rPr>
          <w:rFonts w:ascii="Arial" w:hAnsi="Arial" w:cs="Arial"/>
        </w:rPr>
      </w:pPr>
    </w:p>
    <w:p w14:paraId="1E57FD50" w14:textId="77777777" w:rsidR="00BC0916" w:rsidRDefault="00BC0916" w:rsidP="00BC0916">
      <w:pPr>
        <w:spacing w:before="120"/>
        <w:contextualSpacing/>
        <w:rPr>
          <w:rFonts w:ascii="Arial" w:hAnsi="Arial" w:cs="Arial"/>
        </w:rPr>
      </w:pPr>
      <w:r>
        <w:rPr>
          <w:rFonts w:ascii="Arial" w:hAnsi="Arial" w:cs="Arial"/>
        </w:rPr>
        <w:t>a</w:t>
      </w:r>
    </w:p>
    <w:p w14:paraId="309D9951" w14:textId="77777777" w:rsidR="00736138" w:rsidRPr="00736138" w:rsidRDefault="00736138" w:rsidP="00736138"/>
    <w:p w14:paraId="70343084" w14:textId="77777777" w:rsidR="00881CD1" w:rsidRPr="00C673CD" w:rsidRDefault="00881CD1" w:rsidP="00881CD1">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1D3632FD" w14:textId="77777777" w:rsidR="00881CD1" w:rsidRPr="00C673CD" w:rsidRDefault="00881CD1" w:rsidP="00881CD1">
      <w:pPr>
        <w:spacing w:before="120"/>
        <w:ind w:right="397"/>
        <w:contextualSpacing/>
        <w:jc w:val="both"/>
        <w:outlineLvl w:val="0"/>
        <w:rPr>
          <w:rFonts w:ascii="Arial" w:hAnsi="Arial" w:cs="Arial"/>
          <w:sz w:val="6"/>
        </w:rPr>
      </w:pPr>
      <w:r w:rsidRPr="00C673CD">
        <w:rPr>
          <w:rFonts w:ascii="Arial" w:hAnsi="Arial" w:cs="Arial"/>
          <w:szCs w:val="22"/>
        </w:rPr>
        <w:t>název:</w:t>
      </w:r>
      <w:r w:rsidRPr="00C673CD">
        <w:rPr>
          <w:rFonts w:ascii="Arial" w:hAnsi="Arial" w:cs="Arial"/>
          <w:sz w:val="18"/>
        </w:rPr>
        <w:tab/>
      </w:r>
      <w:r w:rsidRPr="00C673CD">
        <w:rPr>
          <w:rFonts w:ascii="Arial" w:hAnsi="Arial" w:cs="Arial"/>
          <w:sz w:val="18"/>
        </w:rPr>
        <w:tab/>
      </w:r>
      <w:r w:rsidRPr="00C673CD">
        <w:rPr>
          <w:rFonts w:ascii="Arial" w:hAnsi="Arial" w:cs="Arial"/>
          <w:sz w:val="18"/>
        </w:rPr>
        <w:tab/>
      </w:r>
      <w:r w:rsidRPr="00C673CD">
        <w:rPr>
          <w:rFonts w:ascii="Arial" w:hAnsi="Arial" w:cs="Arial"/>
          <w:sz w:val="18"/>
        </w:rPr>
        <w:tab/>
      </w:r>
      <w:r w:rsidRPr="00C673CD">
        <w:rPr>
          <w:rFonts w:ascii="Arial" w:hAnsi="Arial" w:cs="Arial"/>
          <w:sz w:val="18"/>
        </w:rPr>
        <w:tab/>
      </w:r>
      <w:proofErr w:type="spellStart"/>
      <w:r w:rsidRPr="00C673CD">
        <w:rPr>
          <w:rFonts w:ascii="Arial" w:hAnsi="Arial" w:cs="Arial"/>
          <w:b/>
          <w:sz w:val="24"/>
          <w:highlight w:val="yellow"/>
        </w:rPr>
        <w:t>xxxx</w:t>
      </w:r>
      <w:proofErr w:type="spellEnd"/>
      <w:r w:rsidRPr="00C673CD">
        <w:rPr>
          <w:rFonts w:ascii="Arial" w:hAnsi="Arial" w:cs="Arial"/>
          <w:sz w:val="18"/>
        </w:rPr>
        <w:t xml:space="preserve">  </w:t>
      </w:r>
      <w:r w:rsidRPr="00C673CD">
        <w:rPr>
          <w:rFonts w:ascii="Arial" w:hAnsi="Arial" w:cs="Arial"/>
          <w:sz w:val="6"/>
        </w:rPr>
        <w:t xml:space="preserve"> </w:t>
      </w:r>
    </w:p>
    <w:p w14:paraId="434ED147" w14:textId="77777777" w:rsidR="00881CD1" w:rsidRPr="00C673CD" w:rsidRDefault="00881CD1" w:rsidP="00881CD1">
      <w:pPr>
        <w:spacing w:before="120"/>
        <w:ind w:right="397"/>
        <w:contextualSpacing/>
        <w:jc w:val="both"/>
        <w:rPr>
          <w:rFonts w:ascii="Arial" w:hAnsi="Arial" w:cs="Arial"/>
          <w:szCs w:val="22"/>
        </w:rPr>
      </w:pPr>
      <w:r w:rsidRPr="00C673CD">
        <w:rPr>
          <w:rFonts w:ascii="Arial" w:hAnsi="Arial" w:cs="Arial"/>
          <w:szCs w:val="22"/>
        </w:rPr>
        <w:t>adresa:</w:t>
      </w:r>
      <w:r w:rsidRPr="00C673CD">
        <w:rPr>
          <w:rFonts w:ascii="Arial" w:hAnsi="Arial" w:cs="Arial"/>
          <w:sz w:val="18"/>
        </w:rPr>
        <w:tab/>
      </w:r>
      <w:r w:rsidRPr="00C673CD">
        <w:rPr>
          <w:rFonts w:ascii="Arial" w:hAnsi="Arial" w:cs="Arial"/>
          <w:sz w:val="18"/>
        </w:rPr>
        <w:tab/>
      </w:r>
      <w:r w:rsidRPr="00C673CD">
        <w:rPr>
          <w:rFonts w:ascii="Arial" w:hAnsi="Arial" w:cs="Arial"/>
          <w:sz w:val="18"/>
        </w:rPr>
        <w:tab/>
      </w:r>
      <w:r w:rsidRPr="00C673CD">
        <w:rPr>
          <w:rFonts w:ascii="Arial" w:hAnsi="Arial" w:cs="Arial"/>
          <w:sz w:val="18"/>
        </w:rPr>
        <w:tab/>
      </w:r>
      <w:r>
        <w:rPr>
          <w:rFonts w:ascii="Arial" w:hAnsi="Arial" w:cs="Arial"/>
          <w:sz w:val="18"/>
        </w:rPr>
        <w:tab/>
      </w:r>
      <w:proofErr w:type="spellStart"/>
      <w:r w:rsidRPr="00C673CD">
        <w:rPr>
          <w:rFonts w:ascii="Arial" w:hAnsi="Arial" w:cs="Arial"/>
          <w:b/>
          <w:szCs w:val="22"/>
          <w:highlight w:val="yellow"/>
        </w:rPr>
        <w:t>xxxx</w:t>
      </w:r>
      <w:proofErr w:type="spellEnd"/>
    </w:p>
    <w:p w14:paraId="41BF6191" w14:textId="77777777" w:rsidR="00881CD1" w:rsidRPr="00C673CD" w:rsidRDefault="00881CD1" w:rsidP="00881CD1">
      <w:pPr>
        <w:spacing w:before="120"/>
        <w:contextualSpacing/>
        <w:jc w:val="both"/>
        <w:rPr>
          <w:rFonts w:ascii="Arial" w:hAnsi="Arial" w:cs="Arial"/>
          <w:b/>
          <w:szCs w:val="22"/>
        </w:rPr>
      </w:pPr>
      <w:r w:rsidRPr="00C673CD">
        <w:rPr>
          <w:rFonts w:ascii="Arial" w:hAnsi="Arial" w:cs="Arial"/>
          <w:szCs w:val="22"/>
        </w:rPr>
        <w:t>IČO:</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roofErr w:type="spellStart"/>
      <w:r w:rsidRPr="00C673CD">
        <w:rPr>
          <w:rFonts w:ascii="Arial" w:hAnsi="Arial" w:cs="Arial"/>
          <w:szCs w:val="22"/>
          <w:highlight w:val="yellow"/>
        </w:rPr>
        <w:t>xxxxxx</w:t>
      </w:r>
      <w:proofErr w:type="spellEnd"/>
      <w:r w:rsidRPr="00C673CD">
        <w:rPr>
          <w:rFonts w:ascii="Arial" w:hAnsi="Arial" w:cs="Arial"/>
          <w:szCs w:val="22"/>
        </w:rPr>
        <w:tab/>
      </w:r>
    </w:p>
    <w:p w14:paraId="660ECA2B" w14:textId="77777777" w:rsidR="00881CD1" w:rsidRPr="00C673CD" w:rsidRDefault="00881CD1" w:rsidP="00881CD1">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roofErr w:type="spellStart"/>
      <w:r w:rsidRPr="00C673CD">
        <w:rPr>
          <w:rFonts w:ascii="Arial" w:hAnsi="Arial" w:cs="Arial"/>
          <w:szCs w:val="22"/>
          <w:highlight w:val="yellow"/>
        </w:rPr>
        <w:t>xxxxxx</w:t>
      </w:r>
      <w:proofErr w:type="spellEnd"/>
    </w:p>
    <w:p w14:paraId="606ED34C" w14:textId="77777777" w:rsidR="00881CD1" w:rsidRPr="00C673CD" w:rsidRDefault="00881CD1" w:rsidP="00881CD1">
      <w:pPr>
        <w:spacing w:before="120"/>
        <w:ind w:right="397"/>
        <w:contextualSpacing/>
        <w:jc w:val="both"/>
        <w:rPr>
          <w:rFonts w:ascii="Arial" w:hAnsi="Arial" w:cs="Arial"/>
          <w:szCs w:val="22"/>
        </w:rPr>
      </w:pPr>
      <w:r w:rsidRPr="00C673CD">
        <w:rPr>
          <w:rFonts w:ascii="Arial" w:hAnsi="Arial" w:cs="Arial"/>
          <w:szCs w:val="22"/>
        </w:rPr>
        <w:t>statutární orgán:</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roofErr w:type="spellStart"/>
      <w:r w:rsidRPr="00C673CD">
        <w:rPr>
          <w:rFonts w:ascii="Arial" w:hAnsi="Arial" w:cs="Arial"/>
          <w:b/>
          <w:szCs w:val="22"/>
          <w:highlight w:val="yellow"/>
        </w:rPr>
        <w:t>xxxxx</w:t>
      </w:r>
      <w:proofErr w:type="spellEnd"/>
      <w:r w:rsidRPr="00C673CD">
        <w:rPr>
          <w:rFonts w:ascii="Arial" w:hAnsi="Arial" w:cs="Arial"/>
          <w:b/>
          <w:szCs w:val="22"/>
          <w:highlight w:val="yellow"/>
        </w:rPr>
        <w:t xml:space="preserve"> </w:t>
      </w:r>
      <w:proofErr w:type="spellStart"/>
      <w:r w:rsidRPr="00C673CD">
        <w:rPr>
          <w:rFonts w:ascii="Arial" w:hAnsi="Arial" w:cs="Arial"/>
          <w:szCs w:val="22"/>
          <w:highlight w:val="yellow"/>
        </w:rPr>
        <w:t>xxxxxx</w:t>
      </w:r>
      <w:proofErr w:type="spellEnd"/>
    </w:p>
    <w:p w14:paraId="16ACF83B" w14:textId="77777777" w:rsidR="00881CD1" w:rsidRPr="00C673CD" w:rsidRDefault="00881CD1" w:rsidP="00881CD1">
      <w:pPr>
        <w:spacing w:before="120"/>
        <w:ind w:right="397"/>
        <w:contextualSpacing/>
        <w:jc w:val="both"/>
        <w:rPr>
          <w:rFonts w:ascii="Arial" w:hAnsi="Arial" w:cs="Arial"/>
          <w:szCs w:val="22"/>
        </w:rPr>
      </w:pPr>
      <w:r w:rsidRPr="00C673CD">
        <w:rPr>
          <w:rFonts w:ascii="Arial" w:hAnsi="Arial" w:cs="Arial"/>
          <w:szCs w:val="22"/>
        </w:rPr>
        <w:t>telefon:</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Pr>
          <w:rFonts w:ascii="Arial" w:hAnsi="Arial" w:cs="Arial"/>
          <w:szCs w:val="22"/>
        </w:rPr>
        <w:tab/>
      </w:r>
      <w:proofErr w:type="spellStart"/>
      <w:r w:rsidRPr="00C673CD">
        <w:rPr>
          <w:rFonts w:ascii="Arial" w:hAnsi="Arial" w:cs="Arial"/>
          <w:szCs w:val="22"/>
          <w:highlight w:val="yellow"/>
        </w:rPr>
        <w:t>xxxxxx</w:t>
      </w:r>
      <w:proofErr w:type="spellEnd"/>
    </w:p>
    <w:p w14:paraId="04BBBF50" w14:textId="77777777" w:rsidR="00881CD1" w:rsidRPr="00C673CD" w:rsidRDefault="00881CD1" w:rsidP="00881CD1">
      <w:pPr>
        <w:spacing w:before="120"/>
        <w:contextualSpacing/>
        <w:jc w:val="both"/>
        <w:rPr>
          <w:rFonts w:ascii="Arial" w:hAnsi="Arial" w:cs="Arial"/>
          <w:szCs w:val="22"/>
        </w:rPr>
      </w:pPr>
      <w:r w:rsidRPr="00C673CD">
        <w:rPr>
          <w:rFonts w:ascii="Arial" w:hAnsi="Arial" w:cs="Arial"/>
          <w:szCs w:val="22"/>
        </w:rPr>
        <w:t>e-mail: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roofErr w:type="spellStart"/>
      <w:r w:rsidRPr="00C673CD">
        <w:rPr>
          <w:rFonts w:ascii="Arial" w:hAnsi="Arial" w:cs="Arial"/>
          <w:szCs w:val="22"/>
          <w:highlight w:val="yellow"/>
        </w:rPr>
        <w:t>xxxxxx</w:t>
      </w:r>
      <w:proofErr w:type="spellEnd"/>
    </w:p>
    <w:p w14:paraId="31A7054E" w14:textId="77777777" w:rsidR="00881CD1" w:rsidRPr="00C673CD" w:rsidRDefault="00881CD1" w:rsidP="00881CD1">
      <w:pPr>
        <w:spacing w:before="120"/>
        <w:contextualSpacing/>
        <w:jc w:val="both"/>
        <w:rPr>
          <w:rFonts w:ascii="Arial" w:hAnsi="Arial" w:cs="Arial"/>
          <w:b/>
          <w:szCs w:val="22"/>
        </w:rPr>
      </w:pPr>
      <w:r w:rsidRPr="00C673CD">
        <w:rPr>
          <w:rFonts w:ascii="Arial" w:hAnsi="Arial" w:cs="Arial"/>
          <w:szCs w:val="22"/>
        </w:rPr>
        <w:t>bankovní spojení:</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roofErr w:type="spellStart"/>
      <w:r w:rsidRPr="00C673CD">
        <w:rPr>
          <w:rFonts w:ascii="Arial" w:hAnsi="Arial" w:cs="Arial"/>
          <w:szCs w:val="22"/>
          <w:highlight w:val="yellow"/>
        </w:rPr>
        <w:t>xxxxxx</w:t>
      </w:r>
      <w:proofErr w:type="spellEnd"/>
    </w:p>
    <w:p w14:paraId="6F833F60" w14:textId="77777777" w:rsidR="00881CD1" w:rsidRPr="00C673CD" w:rsidRDefault="00881CD1" w:rsidP="00881CD1">
      <w:pPr>
        <w:spacing w:before="120"/>
        <w:contextualSpacing/>
        <w:jc w:val="both"/>
        <w:rPr>
          <w:rFonts w:ascii="Arial" w:hAnsi="Arial" w:cs="Arial"/>
          <w:szCs w:val="22"/>
        </w:rPr>
      </w:pPr>
      <w:r w:rsidRPr="00C673CD">
        <w:rPr>
          <w:rFonts w:ascii="Arial" w:hAnsi="Arial" w:cs="Arial"/>
          <w:szCs w:val="22"/>
        </w:rPr>
        <w:t>číslo účtu:</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roofErr w:type="spellStart"/>
      <w:r w:rsidRPr="00C673CD">
        <w:rPr>
          <w:rFonts w:ascii="Arial" w:hAnsi="Arial" w:cs="Arial"/>
          <w:szCs w:val="22"/>
          <w:highlight w:val="yellow"/>
        </w:rPr>
        <w:t>xxxxxx</w:t>
      </w:r>
      <w:proofErr w:type="spellEnd"/>
    </w:p>
    <w:p w14:paraId="19232F01" w14:textId="77777777" w:rsidR="00881CD1" w:rsidRPr="00C673CD" w:rsidRDefault="00881CD1" w:rsidP="00881CD1">
      <w:pPr>
        <w:spacing w:before="120"/>
        <w:ind w:firstLine="360"/>
        <w:contextualSpacing/>
        <w:jc w:val="both"/>
        <w:rPr>
          <w:rFonts w:ascii="Arial" w:hAnsi="Arial" w:cs="Arial"/>
          <w:szCs w:val="22"/>
        </w:rPr>
      </w:pPr>
    </w:p>
    <w:p w14:paraId="75CEE6D8" w14:textId="77777777" w:rsidR="00881CD1" w:rsidRPr="00C673CD" w:rsidRDefault="00881CD1" w:rsidP="00881CD1">
      <w:pPr>
        <w:spacing w:before="120"/>
        <w:contextualSpacing/>
        <w:jc w:val="both"/>
        <w:rPr>
          <w:rFonts w:ascii="Arial" w:hAnsi="Arial" w:cs="Arial"/>
          <w:szCs w:val="22"/>
        </w:rPr>
      </w:pPr>
      <w:r w:rsidRPr="00C673CD">
        <w:rPr>
          <w:rFonts w:ascii="Arial" w:hAnsi="Arial" w:cs="Arial"/>
          <w:szCs w:val="22"/>
        </w:rPr>
        <w:t>za Zhotovitele je oprávněn jednat:</w:t>
      </w:r>
    </w:p>
    <w:p w14:paraId="1D7AD020" w14:textId="77777777" w:rsidR="00881CD1" w:rsidRPr="00C673CD" w:rsidRDefault="00881CD1" w:rsidP="00881CD1">
      <w:pPr>
        <w:spacing w:before="120"/>
        <w:ind w:firstLine="360"/>
        <w:contextualSpacing/>
        <w:jc w:val="both"/>
        <w:rPr>
          <w:rFonts w:ascii="Arial" w:hAnsi="Arial" w:cs="Arial"/>
          <w:szCs w:val="22"/>
        </w:rPr>
      </w:pPr>
      <w:r w:rsidRPr="00C673CD">
        <w:rPr>
          <w:rFonts w:ascii="Arial" w:hAnsi="Arial" w:cs="Arial"/>
          <w:szCs w:val="22"/>
        </w:rPr>
        <w:t>- ve věcech smluvních:</w:t>
      </w:r>
      <w:r w:rsidRPr="00C673CD">
        <w:rPr>
          <w:rFonts w:ascii="Arial" w:hAnsi="Arial" w:cs="Arial"/>
          <w:szCs w:val="22"/>
        </w:rPr>
        <w:tab/>
      </w:r>
      <w:r w:rsidRPr="00C673CD">
        <w:rPr>
          <w:rFonts w:ascii="Arial" w:hAnsi="Arial" w:cs="Arial"/>
          <w:szCs w:val="22"/>
        </w:rPr>
        <w:tab/>
      </w:r>
      <w:proofErr w:type="spellStart"/>
      <w:r w:rsidRPr="00C673CD">
        <w:rPr>
          <w:rFonts w:ascii="Arial" w:hAnsi="Arial" w:cs="Arial"/>
          <w:szCs w:val="22"/>
          <w:highlight w:val="yellow"/>
        </w:rPr>
        <w:t>xxxxxx</w:t>
      </w:r>
      <w:proofErr w:type="spellEnd"/>
      <w:r w:rsidRPr="00C673CD">
        <w:rPr>
          <w:rFonts w:ascii="Arial" w:hAnsi="Arial" w:cs="Arial"/>
          <w:szCs w:val="22"/>
        </w:rPr>
        <w:tab/>
      </w:r>
      <w:r w:rsidRPr="00C673CD">
        <w:rPr>
          <w:rFonts w:ascii="Arial" w:hAnsi="Arial" w:cs="Arial"/>
          <w:szCs w:val="22"/>
        </w:rPr>
        <w:tab/>
      </w:r>
    </w:p>
    <w:p w14:paraId="0B8F2595" w14:textId="77777777" w:rsidR="00881CD1" w:rsidRPr="00C673CD" w:rsidRDefault="00881CD1" w:rsidP="00881CD1">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Pr="00C673CD">
        <w:rPr>
          <w:rFonts w:ascii="Arial" w:hAnsi="Arial" w:cs="Arial"/>
          <w:szCs w:val="22"/>
        </w:rPr>
        <w:tab/>
      </w:r>
      <w:proofErr w:type="spellStart"/>
      <w:r w:rsidRPr="00C673CD">
        <w:rPr>
          <w:rFonts w:ascii="Arial" w:hAnsi="Arial" w:cs="Arial"/>
          <w:szCs w:val="22"/>
          <w:highlight w:val="yellow"/>
        </w:rPr>
        <w:t>xxxxxx</w:t>
      </w:r>
      <w:proofErr w:type="spellEnd"/>
      <w:r w:rsidRPr="00C673CD">
        <w:rPr>
          <w:rFonts w:ascii="Arial" w:hAnsi="Arial" w:cs="Arial"/>
          <w:szCs w:val="22"/>
        </w:rPr>
        <w:tab/>
      </w:r>
    </w:p>
    <w:p w14:paraId="0DA18353" w14:textId="77777777" w:rsidR="00881CD1" w:rsidRPr="00C673CD" w:rsidRDefault="00881CD1" w:rsidP="00881CD1">
      <w:pPr>
        <w:spacing w:before="120"/>
        <w:ind w:firstLine="360"/>
        <w:contextualSpacing/>
        <w:jc w:val="both"/>
        <w:rPr>
          <w:rFonts w:ascii="Arial" w:hAnsi="Arial" w:cs="Arial"/>
          <w:szCs w:val="22"/>
        </w:rPr>
      </w:pPr>
      <w:r>
        <w:rPr>
          <w:rFonts w:ascii="Arial" w:hAnsi="Arial" w:cs="Arial"/>
          <w:szCs w:val="22"/>
        </w:rPr>
        <w:t>- hlavní stavbyvedoucí</w:t>
      </w:r>
      <w:r>
        <w:rPr>
          <w:rFonts w:ascii="Arial" w:hAnsi="Arial" w:cs="Arial"/>
          <w:szCs w:val="22"/>
        </w:rPr>
        <w:tab/>
      </w:r>
      <w:r>
        <w:rPr>
          <w:rFonts w:ascii="Arial" w:hAnsi="Arial" w:cs="Arial"/>
          <w:szCs w:val="22"/>
        </w:rPr>
        <w:tab/>
      </w:r>
      <w:proofErr w:type="spellStart"/>
      <w:r w:rsidRPr="00C673CD">
        <w:rPr>
          <w:rFonts w:ascii="Arial" w:hAnsi="Arial" w:cs="Arial"/>
          <w:szCs w:val="22"/>
          <w:highlight w:val="yellow"/>
        </w:rPr>
        <w:t>xxxxxx</w:t>
      </w:r>
      <w:proofErr w:type="spellEnd"/>
    </w:p>
    <w:p w14:paraId="56314E33" w14:textId="77777777" w:rsidR="001C7897" w:rsidRDefault="001C7897" w:rsidP="001C7897">
      <w:pPr>
        <w:spacing w:before="120"/>
        <w:contextualSpacing/>
        <w:jc w:val="both"/>
        <w:rPr>
          <w:rFonts w:ascii="Arial" w:hAnsi="Arial" w:cs="Arial"/>
          <w:bCs/>
        </w:rPr>
      </w:pPr>
      <w:r>
        <w:rPr>
          <w:rFonts w:ascii="Arial" w:hAnsi="Arial" w:cs="Arial"/>
          <w:szCs w:val="22"/>
        </w:rPr>
        <w:tab/>
      </w:r>
    </w:p>
    <w:p w14:paraId="3C91E3BA" w14:textId="77777777" w:rsidR="00BC0916" w:rsidRDefault="00BC0916" w:rsidP="00654D89">
      <w:pPr>
        <w:spacing w:before="120"/>
        <w:contextualSpacing/>
        <w:jc w:val="both"/>
        <w:rPr>
          <w:rFonts w:ascii="Arial" w:hAnsi="Arial" w:cs="Arial"/>
          <w:szCs w:val="22"/>
        </w:rPr>
      </w:pPr>
    </w:p>
    <w:p w14:paraId="43DA314F"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4A27C44" w14:textId="77777777" w:rsidR="00BC0916" w:rsidRDefault="00BC0916" w:rsidP="00BC0916">
      <w:pPr>
        <w:spacing w:after="150"/>
        <w:rPr>
          <w:rFonts w:ascii="Arial" w:hAnsi="Arial" w:cs="Arial"/>
        </w:rPr>
      </w:pPr>
      <w:r>
        <w:rPr>
          <w:rFonts w:ascii="Arial" w:hAnsi="Arial" w:cs="Arial"/>
          <w:lang w:eastAsia="en-US"/>
        </w:rPr>
        <w:t>(společně jako „smluvní strany“)</w:t>
      </w:r>
    </w:p>
    <w:p w14:paraId="08860B02" w14:textId="77777777"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1960F816"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5BA0D3F0" w14:textId="61F1E454" w:rsidR="00881CD1" w:rsidRPr="00C673CD" w:rsidRDefault="00881CD1" w:rsidP="00881CD1">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základě výsledku veřejné zakázky </w:t>
      </w:r>
      <w:r w:rsidR="0098652B">
        <w:rPr>
          <w:rFonts w:ascii="Arial" w:hAnsi="Arial" w:cs="Arial"/>
          <w:szCs w:val="22"/>
        </w:rPr>
        <w:t xml:space="preserve">malého rozsahu </w:t>
      </w:r>
      <w:r w:rsidRPr="00C673CD">
        <w:rPr>
          <w:rFonts w:ascii="Arial" w:hAnsi="Arial" w:cs="Arial"/>
          <w:szCs w:val="22"/>
        </w:rPr>
        <w:t>nazvané „</w:t>
      </w:r>
      <w:r w:rsidRPr="0098652B">
        <w:rPr>
          <w:rFonts w:ascii="Arial" w:hAnsi="Arial" w:cs="Arial"/>
          <w:b/>
          <w:szCs w:val="22"/>
        </w:rPr>
        <w:t xml:space="preserve">Chodník pro pěší </w:t>
      </w:r>
      <w:proofErr w:type="spellStart"/>
      <w:r w:rsidR="00146CA3" w:rsidRPr="0098652B">
        <w:rPr>
          <w:rFonts w:ascii="Arial" w:hAnsi="Arial" w:cs="Arial"/>
          <w:b/>
          <w:szCs w:val="22"/>
        </w:rPr>
        <w:t>Kotojedy</w:t>
      </w:r>
      <w:proofErr w:type="spellEnd"/>
      <w:r w:rsidR="00146CA3" w:rsidRPr="0098652B">
        <w:rPr>
          <w:rFonts w:ascii="Arial" w:hAnsi="Arial" w:cs="Arial"/>
          <w:b/>
          <w:szCs w:val="22"/>
        </w:rPr>
        <w:t xml:space="preserve"> – Kroměříž</w:t>
      </w:r>
      <w:r w:rsidRPr="00C673CD">
        <w:rPr>
          <w:rFonts w:ascii="Arial" w:hAnsi="Arial" w:cs="Arial"/>
          <w:szCs w:val="22"/>
        </w:rPr>
        <w:t xml:space="preserve">“, </w:t>
      </w:r>
      <w:r w:rsidR="0098652B">
        <w:rPr>
          <w:rFonts w:ascii="Arial" w:hAnsi="Arial" w:cs="Arial"/>
          <w:szCs w:val="22"/>
        </w:rPr>
        <w:t xml:space="preserve">(dále jen „veřejná zakázka“) </w:t>
      </w:r>
      <w:r w:rsidRPr="00C673CD">
        <w:rPr>
          <w:rFonts w:ascii="Arial" w:hAnsi="Arial" w:cs="Arial"/>
          <w:szCs w:val="22"/>
        </w:rPr>
        <w:t>zadávané v souladu dle zákona č. 134/2016 Sb., o zadávání veřejných zakázek, ve znění pozdějších předpisů (dále také „ZZVZ“).</w:t>
      </w:r>
    </w:p>
    <w:p w14:paraId="64E6D627" w14:textId="5B1F8379" w:rsidR="007E414C" w:rsidRPr="007E414C" w:rsidRDefault="00EA4A01" w:rsidP="007E414C">
      <w:pPr>
        <w:numPr>
          <w:ilvl w:val="1"/>
          <w:numId w:val="13"/>
        </w:numPr>
        <w:spacing w:before="120"/>
        <w:ind w:left="567" w:hanging="567"/>
        <w:contextualSpacing/>
        <w:jc w:val="both"/>
        <w:rPr>
          <w:rFonts w:ascii="Arial" w:hAnsi="Arial" w:cs="Arial"/>
          <w:szCs w:val="22"/>
        </w:rPr>
      </w:pPr>
      <w:r w:rsidRPr="0026043B">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2AFD145B" w14:textId="77777777"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p>
    <w:p w14:paraId="4A02A819" w14:textId="77777777" w:rsidR="00650BEA" w:rsidRPr="0026043B" w:rsidRDefault="00650BEA" w:rsidP="00650BEA">
      <w:pPr>
        <w:spacing w:before="120"/>
        <w:ind w:left="567"/>
        <w:contextualSpacing/>
        <w:jc w:val="both"/>
        <w:rPr>
          <w:rFonts w:ascii="Arial" w:hAnsi="Arial" w:cs="Arial"/>
          <w:szCs w:val="22"/>
        </w:rPr>
      </w:pPr>
    </w:p>
    <w:p w14:paraId="62F7940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4EF6E5A6"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70D4FCF9"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35F9DD56" w14:textId="36E0FCA3" w:rsidR="00057716" w:rsidRPr="00522E1F" w:rsidRDefault="00EE1C28" w:rsidP="00EA071A">
      <w:pPr>
        <w:pStyle w:val="KUsmlouva-4rove"/>
        <w:numPr>
          <w:ilvl w:val="3"/>
          <w:numId w:val="13"/>
        </w:numPr>
        <w:spacing w:before="120"/>
        <w:ind w:left="1985" w:hanging="851"/>
        <w:contextualSpacing/>
        <w:rPr>
          <w:szCs w:val="22"/>
        </w:rPr>
      </w:pPr>
      <w:r w:rsidRPr="00522E1F">
        <w:rPr>
          <w:szCs w:val="22"/>
        </w:rPr>
        <w:t>projektovou dokumentací pro provádění stavby</w:t>
      </w:r>
      <w:r w:rsidR="009D24F2" w:rsidRPr="00522E1F">
        <w:rPr>
          <w:szCs w:val="22"/>
        </w:rPr>
        <w:t xml:space="preserve"> (dále jen „DPS“)</w:t>
      </w:r>
      <w:r w:rsidRPr="00522E1F">
        <w:rPr>
          <w:szCs w:val="22"/>
        </w:rPr>
        <w:t>, zpracovan</w:t>
      </w:r>
      <w:r w:rsidR="006E27EA" w:rsidRPr="00522E1F">
        <w:rPr>
          <w:szCs w:val="22"/>
        </w:rPr>
        <w:t>ou</w:t>
      </w:r>
      <w:r w:rsidRPr="00522E1F">
        <w:rPr>
          <w:szCs w:val="22"/>
        </w:rPr>
        <w:t xml:space="preserve"> </w:t>
      </w:r>
      <w:r w:rsidR="00734366" w:rsidRPr="00522E1F">
        <w:rPr>
          <w:szCs w:val="22"/>
        </w:rPr>
        <w:t xml:space="preserve">projektantem </w:t>
      </w:r>
      <w:r w:rsidR="00DE4AAB" w:rsidRPr="00522E1F">
        <w:rPr>
          <w:szCs w:val="22"/>
        </w:rPr>
        <w:t>Zdeňkem Vladykou</w:t>
      </w:r>
      <w:r w:rsidR="006E27EA" w:rsidRPr="00522E1F">
        <w:rPr>
          <w:szCs w:val="22"/>
        </w:rPr>
        <w:t>,</w:t>
      </w:r>
      <w:r w:rsidR="00734366" w:rsidRPr="00522E1F">
        <w:rPr>
          <w:szCs w:val="22"/>
        </w:rPr>
        <w:t xml:space="preserve"> </w:t>
      </w:r>
      <w:r w:rsidR="00DE4AAB" w:rsidRPr="00522E1F">
        <w:rPr>
          <w:szCs w:val="22"/>
        </w:rPr>
        <w:t xml:space="preserve">Na Honech I </w:t>
      </w:r>
      <w:r w:rsidR="00522E1F" w:rsidRPr="00522E1F">
        <w:rPr>
          <w:szCs w:val="22"/>
        </w:rPr>
        <w:t>5540, 760 05 Zlín</w:t>
      </w:r>
      <w:r w:rsidR="006E27EA" w:rsidRPr="00522E1F">
        <w:rPr>
          <w:szCs w:val="22"/>
        </w:rPr>
        <w:t xml:space="preserve">, IČO </w:t>
      </w:r>
      <w:r w:rsidR="00522E1F" w:rsidRPr="00522E1F">
        <w:rPr>
          <w:szCs w:val="22"/>
        </w:rPr>
        <w:t>76532232</w:t>
      </w:r>
      <w:r w:rsidR="006E27EA" w:rsidRPr="00522E1F">
        <w:rPr>
          <w:szCs w:val="22"/>
        </w:rPr>
        <w:t>,</w:t>
      </w:r>
      <w:r w:rsidR="005F6EAD" w:rsidRPr="00522E1F">
        <w:rPr>
          <w:szCs w:val="22"/>
        </w:rPr>
        <w:t xml:space="preserve"> datace 0</w:t>
      </w:r>
      <w:r w:rsidR="00522E1F" w:rsidRPr="00522E1F">
        <w:rPr>
          <w:szCs w:val="22"/>
        </w:rPr>
        <w:t>5</w:t>
      </w:r>
      <w:r w:rsidR="005F6EAD" w:rsidRPr="00522E1F">
        <w:rPr>
          <w:szCs w:val="22"/>
        </w:rPr>
        <w:t>/2024,</w:t>
      </w:r>
      <w:r w:rsidR="006E27EA" w:rsidRPr="00522E1F">
        <w:rPr>
          <w:szCs w:val="22"/>
        </w:rPr>
        <w:t xml:space="preserve"> </w:t>
      </w:r>
    </w:p>
    <w:p w14:paraId="4DACEFE7" w14:textId="286AEC14" w:rsidR="006F5194" w:rsidRPr="00522E1F" w:rsidRDefault="006F5194" w:rsidP="00EA071A">
      <w:pPr>
        <w:pStyle w:val="KUsmlouva-4rove"/>
        <w:numPr>
          <w:ilvl w:val="3"/>
          <w:numId w:val="13"/>
        </w:numPr>
        <w:spacing w:before="120"/>
        <w:ind w:left="1985" w:hanging="851"/>
        <w:contextualSpacing/>
        <w:rPr>
          <w:szCs w:val="22"/>
        </w:rPr>
      </w:pPr>
      <w:r w:rsidRPr="00522E1F">
        <w:rPr>
          <w:szCs w:val="22"/>
        </w:rPr>
        <w:t>zadávacími podmínkami veřejné zakázky,</w:t>
      </w:r>
    </w:p>
    <w:p w14:paraId="7E7C4B94" w14:textId="77777777" w:rsidR="006F5194" w:rsidRPr="00522E1F" w:rsidRDefault="006F5194" w:rsidP="00EA071A">
      <w:pPr>
        <w:pStyle w:val="KUsmlouva-4rove"/>
        <w:numPr>
          <w:ilvl w:val="3"/>
          <w:numId w:val="13"/>
        </w:numPr>
        <w:spacing w:before="120"/>
        <w:ind w:left="1985" w:hanging="851"/>
        <w:contextualSpacing/>
        <w:rPr>
          <w:szCs w:val="22"/>
        </w:rPr>
      </w:pPr>
      <w:r w:rsidRPr="00522E1F">
        <w:rPr>
          <w:szCs w:val="22"/>
        </w:rPr>
        <w:t>podanou nabídkou na práce, jež jsou předmětem plnění dle této smlouvy,</w:t>
      </w:r>
    </w:p>
    <w:p w14:paraId="016C64BB" w14:textId="0989A23B" w:rsidR="00E7259F" w:rsidRPr="00522E1F" w:rsidRDefault="00EE1C28" w:rsidP="00EA071A">
      <w:pPr>
        <w:pStyle w:val="KUsmlouva-4rove"/>
        <w:numPr>
          <w:ilvl w:val="3"/>
          <w:numId w:val="13"/>
        </w:numPr>
        <w:spacing w:before="120"/>
        <w:ind w:left="1985" w:hanging="851"/>
        <w:contextualSpacing/>
        <w:rPr>
          <w:szCs w:val="22"/>
        </w:rPr>
      </w:pPr>
      <w:r w:rsidRPr="00522E1F">
        <w:rPr>
          <w:szCs w:val="22"/>
        </w:rPr>
        <w:t xml:space="preserve">Rozhodnutím o </w:t>
      </w:r>
      <w:r w:rsidR="00522E1F" w:rsidRPr="00522E1F">
        <w:rPr>
          <w:szCs w:val="22"/>
        </w:rPr>
        <w:t>povolení stavby</w:t>
      </w:r>
      <w:r w:rsidRPr="00522E1F">
        <w:rPr>
          <w:szCs w:val="22"/>
        </w:rPr>
        <w:t xml:space="preserve"> ze dne </w:t>
      </w:r>
      <w:r w:rsidR="00522E1F" w:rsidRPr="00522E1F">
        <w:rPr>
          <w:szCs w:val="22"/>
        </w:rPr>
        <w:t>05.06.2025</w:t>
      </w:r>
      <w:r w:rsidRPr="00522E1F">
        <w:rPr>
          <w:szCs w:val="22"/>
        </w:rPr>
        <w:t xml:space="preserve">, </w:t>
      </w:r>
      <w:proofErr w:type="spellStart"/>
      <w:r w:rsidR="00E845AB">
        <w:rPr>
          <w:szCs w:val="22"/>
        </w:rPr>
        <w:t>s</w:t>
      </w:r>
      <w:r w:rsidR="00522E1F" w:rsidRPr="00522E1F">
        <w:rPr>
          <w:szCs w:val="22"/>
        </w:rPr>
        <w:t>p</w:t>
      </w:r>
      <w:proofErr w:type="spellEnd"/>
      <w:r w:rsidR="00522E1F" w:rsidRPr="00522E1F">
        <w:rPr>
          <w:szCs w:val="22"/>
        </w:rPr>
        <w:t xml:space="preserve">. </w:t>
      </w:r>
      <w:r w:rsidR="00E845AB">
        <w:rPr>
          <w:szCs w:val="22"/>
        </w:rPr>
        <w:t>z</w:t>
      </w:r>
      <w:r w:rsidR="00522E1F" w:rsidRPr="00522E1F">
        <w:rPr>
          <w:szCs w:val="22"/>
        </w:rPr>
        <w:t>n. 02/027648/2025/</w:t>
      </w:r>
      <w:proofErr w:type="spellStart"/>
      <w:r w:rsidR="00522E1F" w:rsidRPr="00522E1F">
        <w:rPr>
          <w:szCs w:val="22"/>
        </w:rPr>
        <w:t>Pe</w:t>
      </w:r>
      <w:proofErr w:type="spellEnd"/>
      <w:r w:rsidR="000C1745" w:rsidRPr="00522E1F">
        <w:rPr>
          <w:szCs w:val="22"/>
        </w:rPr>
        <w:t>,</w:t>
      </w:r>
      <w:r w:rsidR="003A41D1" w:rsidRPr="00522E1F">
        <w:rPr>
          <w:szCs w:val="22"/>
        </w:rPr>
        <w:t xml:space="preserve"> </w:t>
      </w:r>
    </w:p>
    <w:p w14:paraId="566319ED" w14:textId="7E76D5ED" w:rsidR="009D24F2" w:rsidRPr="00522E1F" w:rsidRDefault="009D24F2" w:rsidP="00EA071A">
      <w:pPr>
        <w:pStyle w:val="KUsmlouva-4rove"/>
        <w:numPr>
          <w:ilvl w:val="3"/>
          <w:numId w:val="13"/>
        </w:numPr>
        <w:spacing w:before="120"/>
        <w:ind w:left="1985" w:hanging="851"/>
        <w:contextualSpacing/>
        <w:rPr>
          <w:szCs w:val="22"/>
        </w:rPr>
      </w:pPr>
      <w:r w:rsidRPr="00522E1F">
        <w:rPr>
          <w:rFonts w:cs="Tahoma"/>
          <w:szCs w:val="22"/>
        </w:rPr>
        <w:t>závaznými stanovisky dotčených orgánů a vyjádření správců technické infrastruktury vydaných pro tuto stavbu uvedených v dokladové části DPS</w:t>
      </w:r>
      <w:r w:rsidR="00287C23" w:rsidRPr="00522E1F">
        <w:rPr>
          <w:rFonts w:cs="Tahoma"/>
          <w:szCs w:val="22"/>
        </w:rPr>
        <w:t>,</w:t>
      </w:r>
    </w:p>
    <w:p w14:paraId="36610611" w14:textId="77777777" w:rsidR="007D0CA5" w:rsidRPr="00522E1F" w:rsidRDefault="006F5194" w:rsidP="00EA071A">
      <w:pPr>
        <w:pStyle w:val="KUsmlouva-4rove"/>
        <w:numPr>
          <w:ilvl w:val="3"/>
          <w:numId w:val="13"/>
        </w:numPr>
        <w:spacing w:before="120"/>
        <w:ind w:left="1985" w:hanging="851"/>
        <w:contextualSpacing/>
        <w:rPr>
          <w:szCs w:val="22"/>
        </w:rPr>
      </w:pPr>
      <w:r w:rsidRPr="00522E1F">
        <w:rPr>
          <w:szCs w:val="22"/>
        </w:rPr>
        <w:t>touto smlouvou o dílo</w:t>
      </w:r>
      <w:r w:rsidR="000C1745" w:rsidRPr="00522E1F">
        <w:rPr>
          <w:szCs w:val="22"/>
        </w:rPr>
        <w:t>,</w:t>
      </w:r>
    </w:p>
    <w:p w14:paraId="06511B80" w14:textId="77777777" w:rsidR="006F5194" w:rsidRPr="00522E1F" w:rsidRDefault="006F5194" w:rsidP="00E172EB">
      <w:pPr>
        <w:pStyle w:val="KUsmlouva-3rove"/>
        <w:numPr>
          <w:ilvl w:val="2"/>
          <w:numId w:val="13"/>
        </w:numPr>
        <w:spacing w:before="120" w:after="0"/>
        <w:ind w:left="1134"/>
        <w:contextualSpacing/>
        <w:rPr>
          <w:szCs w:val="22"/>
        </w:rPr>
      </w:pPr>
      <w:r w:rsidRPr="00522E1F">
        <w:rPr>
          <w:szCs w:val="22"/>
        </w:rPr>
        <w:t>dokumentace skutečného provedení stavby</w:t>
      </w:r>
    </w:p>
    <w:p w14:paraId="70989EFE" w14:textId="61A416B2" w:rsidR="006F5194" w:rsidRPr="00522E1F" w:rsidRDefault="006F5194" w:rsidP="00E172EB">
      <w:pPr>
        <w:pStyle w:val="KUsmlouva-3rove"/>
        <w:numPr>
          <w:ilvl w:val="2"/>
          <w:numId w:val="13"/>
        </w:numPr>
        <w:spacing w:before="120" w:after="0"/>
        <w:ind w:left="1134" w:hanging="709"/>
        <w:contextualSpacing/>
        <w:rPr>
          <w:szCs w:val="22"/>
        </w:rPr>
      </w:pPr>
      <w:r w:rsidRPr="00522E1F">
        <w:rPr>
          <w:szCs w:val="22"/>
        </w:rPr>
        <w:t>geodetické zaměření skutečného provedení stavby</w:t>
      </w:r>
      <w:r w:rsidR="006418C9" w:rsidRPr="00522E1F">
        <w:rPr>
          <w:szCs w:val="22"/>
        </w:rPr>
        <w:t xml:space="preserve"> a geometrický plán</w:t>
      </w:r>
      <w:r w:rsidRPr="00522E1F">
        <w:rPr>
          <w:szCs w:val="22"/>
        </w:rPr>
        <w:t>.</w:t>
      </w:r>
    </w:p>
    <w:p w14:paraId="2A185788" w14:textId="7FDF28B5" w:rsidR="006F5194" w:rsidRPr="00D25B7F" w:rsidRDefault="006F5194" w:rsidP="001C2664">
      <w:pPr>
        <w:pStyle w:val="KUsmlouva-2rove"/>
        <w:numPr>
          <w:ilvl w:val="1"/>
          <w:numId w:val="13"/>
        </w:numPr>
        <w:spacing w:after="0"/>
        <w:ind w:left="709" w:hanging="709"/>
        <w:contextualSpacing/>
        <w:rPr>
          <w:szCs w:val="22"/>
        </w:rPr>
      </w:pPr>
      <w:r w:rsidRPr="00D25B7F">
        <w:rPr>
          <w:szCs w:val="22"/>
        </w:rPr>
        <w:t>Plnění, které je předmětem této smlouvy, bude používáno pro výkon veřejnoprávní činnosti a </w:t>
      </w:r>
      <w:r w:rsidRPr="00D25B7F">
        <w:rPr>
          <w:b/>
          <w:szCs w:val="22"/>
        </w:rPr>
        <w:t>nebude</w:t>
      </w:r>
      <w:r w:rsidRPr="00D25B7F">
        <w:rPr>
          <w:szCs w:val="22"/>
        </w:rPr>
        <w:t xml:space="preserve"> na něj </w:t>
      </w:r>
      <w:r w:rsidRPr="00D25B7F">
        <w:rPr>
          <w:b/>
          <w:szCs w:val="22"/>
        </w:rPr>
        <w:t>aplikován režim přenesení daňové povinnosti</w:t>
      </w:r>
      <w:r w:rsidRPr="00D25B7F">
        <w:rPr>
          <w:szCs w:val="22"/>
        </w:rPr>
        <w:t xml:space="preserve"> podle § </w:t>
      </w:r>
      <w:proofErr w:type="gramStart"/>
      <w:r w:rsidRPr="00D25B7F">
        <w:rPr>
          <w:szCs w:val="22"/>
        </w:rPr>
        <w:t>92a</w:t>
      </w:r>
      <w:proofErr w:type="gramEnd"/>
      <w:r w:rsidRPr="00D25B7F">
        <w:rPr>
          <w:szCs w:val="22"/>
        </w:rPr>
        <w:t xml:space="preserve"> a násl. zákona č. 235/2004 Sb., o dani z přidané hodnoty, ve znění pozdějších předpisů (dále jen „zákon </w:t>
      </w:r>
      <w:r w:rsidR="00D40741" w:rsidRPr="00D25B7F">
        <w:rPr>
          <w:szCs w:val="22"/>
        </w:rPr>
        <w:br/>
      </w:r>
      <w:r w:rsidRPr="00D25B7F">
        <w:rPr>
          <w:szCs w:val="22"/>
        </w:rPr>
        <w:t>o DPH</w:t>
      </w:r>
      <w:r w:rsidR="00E845AB">
        <w:rPr>
          <w:szCs w:val="22"/>
        </w:rPr>
        <w:t>“</w:t>
      </w:r>
      <w:r w:rsidRPr="00D25B7F">
        <w:rPr>
          <w:szCs w:val="22"/>
        </w:rPr>
        <w:t>).</w:t>
      </w:r>
    </w:p>
    <w:p w14:paraId="02E2CD8F" w14:textId="77777777" w:rsidR="00763E3E" w:rsidRPr="00D25B7F" w:rsidRDefault="00763E3E" w:rsidP="001C2664">
      <w:pPr>
        <w:pStyle w:val="KUsmlouva-2rove"/>
        <w:numPr>
          <w:ilvl w:val="1"/>
          <w:numId w:val="13"/>
        </w:numPr>
        <w:spacing w:after="0"/>
        <w:ind w:left="709"/>
        <w:contextualSpacing/>
        <w:rPr>
          <w:szCs w:val="22"/>
        </w:rPr>
      </w:pPr>
      <w:r w:rsidRPr="00D25B7F">
        <w:rPr>
          <w:szCs w:val="22"/>
        </w:rPr>
        <w:t xml:space="preserve">Stavba je členěna </w:t>
      </w:r>
      <w:r w:rsidR="00E7259F" w:rsidRPr="00D25B7F">
        <w:rPr>
          <w:szCs w:val="22"/>
        </w:rPr>
        <w:t xml:space="preserve">v dokumentaci pro provádění stavby </w:t>
      </w:r>
      <w:r w:rsidRPr="00D25B7F">
        <w:rPr>
          <w:szCs w:val="22"/>
        </w:rPr>
        <w:t>na následující stavební a inženýrské objekty</w:t>
      </w:r>
      <w:r w:rsidR="000F0053" w:rsidRPr="00D25B7F">
        <w:rPr>
          <w:szCs w:val="22"/>
        </w:rPr>
        <w:t>:</w:t>
      </w:r>
    </w:p>
    <w:p w14:paraId="51F48F8F" w14:textId="295162C3" w:rsidR="0047512B" w:rsidRPr="00D25B7F" w:rsidRDefault="00B07E88" w:rsidP="0047512B">
      <w:pPr>
        <w:pStyle w:val="KUsmlouva-2rove"/>
        <w:numPr>
          <w:ilvl w:val="0"/>
          <w:numId w:val="0"/>
        </w:numPr>
        <w:ind w:left="1080"/>
        <w:contextualSpacing/>
        <w:rPr>
          <w:i/>
          <w:szCs w:val="22"/>
        </w:rPr>
      </w:pPr>
      <w:r w:rsidRPr="00D25B7F">
        <w:rPr>
          <w:i/>
          <w:szCs w:val="22"/>
        </w:rPr>
        <w:t>Hlavní stavba – stavební objekty</w:t>
      </w:r>
      <w:r w:rsidR="0047512B" w:rsidRPr="00D25B7F">
        <w:rPr>
          <w:i/>
          <w:szCs w:val="22"/>
        </w:rPr>
        <w:t>:</w:t>
      </w:r>
    </w:p>
    <w:p w14:paraId="27556251" w14:textId="6B29051A" w:rsidR="00B24682" w:rsidRPr="00D25B7F" w:rsidRDefault="00B24682" w:rsidP="0047512B">
      <w:pPr>
        <w:pStyle w:val="KUsmlouva-2rove"/>
        <w:numPr>
          <w:ilvl w:val="0"/>
          <w:numId w:val="0"/>
        </w:numPr>
        <w:ind w:left="1080"/>
        <w:contextualSpacing/>
        <w:rPr>
          <w:szCs w:val="22"/>
        </w:rPr>
      </w:pPr>
      <w:bookmarkStart w:id="1" w:name="_Hlk180048130"/>
      <w:r w:rsidRPr="00D25B7F">
        <w:rPr>
          <w:szCs w:val="22"/>
        </w:rPr>
        <w:t>SO 10</w:t>
      </w:r>
      <w:bookmarkEnd w:id="1"/>
      <w:r w:rsidR="00B07E88" w:rsidRPr="00D25B7F">
        <w:rPr>
          <w:szCs w:val="22"/>
        </w:rPr>
        <w:t>1</w:t>
      </w:r>
      <w:r w:rsidRPr="00D25B7F">
        <w:rPr>
          <w:szCs w:val="22"/>
        </w:rPr>
        <w:t xml:space="preserve"> – </w:t>
      </w:r>
      <w:r w:rsidR="00D25B7F" w:rsidRPr="00D25B7F">
        <w:rPr>
          <w:szCs w:val="22"/>
        </w:rPr>
        <w:t>Chodník pro pěší</w:t>
      </w:r>
    </w:p>
    <w:p w14:paraId="11A972A1" w14:textId="1DDAFF2E" w:rsidR="0047512B" w:rsidRPr="00D25B7F" w:rsidRDefault="003F56B3" w:rsidP="0047512B">
      <w:pPr>
        <w:pStyle w:val="KUsmlouva-2rove"/>
        <w:numPr>
          <w:ilvl w:val="0"/>
          <w:numId w:val="0"/>
        </w:numPr>
        <w:ind w:left="1080"/>
        <w:contextualSpacing/>
        <w:rPr>
          <w:szCs w:val="22"/>
        </w:rPr>
      </w:pPr>
      <w:r w:rsidRPr="00D25B7F">
        <w:rPr>
          <w:szCs w:val="22"/>
        </w:rPr>
        <w:t>S</w:t>
      </w:r>
      <w:r w:rsidR="0047512B" w:rsidRPr="00D25B7F">
        <w:rPr>
          <w:szCs w:val="22"/>
        </w:rPr>
        <w:t>O</w:t>
      </w:r>
      <w:r w:rsidR="00B24682" w:rsidRPr="00D25B7F">
        <w:rPr>
          <w:szCs w:val="22"/>
        </w:rPr>
        <w:t xml:space="preserve"> </w:t>
      </w:r>
      <w:r w:rsidR="00B07E88" w:rsidRPr="00D25B7F">
        <w:rPr>
          <w:szCs w:val="22"/>
        </w:rPr>
        <w:t>102</w:t>
      </w:r>
      <w:r w:rsidR="0047512B" w:rsidRPr="00D25B7F">
        <w:rPr>
          <w:szCs w:val="22"/>
        </w:rPr>
        <w:t xml:space="preserve"> – </w:t>
      </w:r>
      <w:r w:rsidR="00D25B7F" w:rsidRPr="00D25B7F">
        <w:rPr>
          <w:szCs w:val="22"/>
        </w:rPr>
        <w:t>Sjezdy</w:t>
      </w:r>
    </w:p>
    <w:p w14:paraId="39365593" w14:textId="7D8EF114" w:rsidR="00B07E88" w:rsidRPr="00D25B7F" w:rsidRDefault="00B07E88" w:rsidP="0047512B">
      <w:pPr>
        <w:pStyle w:val="KUsmlouva-2rove"/>
        <w:numPr>
          <w:ilvl w:val="0"/>
          <w:numId w:val="0"/>
        </w:numPr>
        <w:ind w:left="1080"/>
        <w:contextualSpacing/>
        <w:rPr>
          <w:i/>
          <w:szCs w:val="22"/>
        </w:rPr>
      </w:pPr>
      <w:r w:rsidRPr="00D25B7F">
        <w:rPr>
          <w:i/>
          <w:szCs w:val="22"/>
        </w:rPr>
        <w:t>Vedlejší stavby – stavební objekty:</w:t>
      </w:r>
    </w:p>
    <w:p w14:paraId="3CF11CC7" w14:textId="02AC6C4C" w:rsidR="00B24682" w:rsidRPr="00D25B7F" w:rsidRDefault="00B24682" w:rsidP="0047512B">
      <w:pPr>
        <w:pStyle w:val="KUsmlouva-2rove"/>
        <w:numPr>
          <w:ilvl w:val="0"/>
          <w:numId w:val="0"/>
        </w:numPr>
        <w:ind w:left="1080"/>
        <w:contextualSpacing/>
        <w:rPr>
          <w:szCs w:val="22"/>
        </w:rPr>
      </w:pPr>
      <w:r w:rsidRPr="00D25B7F">
        <w:rPr>
          <w:szCs w:val="22"/>
        </w:rPr>
        <w:t xml:space="preserve">SO </w:t>
      </w:r>
      <w:r w:rsidR="00B07E88" w:rsidRPr="00D25B7F">
        <w:rPr>
          <w:szCs w:val="22"/>
        </w:rPr>
        <w:t>301</w:t>
      </w:r>
      <w:r w:rsidRPr="00D25B7F">
        <w:rPr>
          <w:szCs w:val="22"/>
        </w:rPr>
        <w:t xml:space="preserve"> – </w:t>
      </w:r>
      <w:r w:rsidR="00D25B7F" w:rsidRPr="00D25B7F">
        <w:rPr>
          <w:szCs w:val="22"/>
        </w:rPr>
        <w:t>Kanalizace dešťová</w:t>
      </w:r>
    </w:p>
    <w:p w14:paraId="3AF230C1" w14:textId="77777777" w:rsidR="007E414C" w:rsidRPr="00D25B7F" w:rsidRDefault="007E414C" w:rsidP="007E414C">
      <w:pPr>
        <w:pStyle w:val="KUsmlouva-2rove"/>
        <w:numPr>
          <w:ilvl w:val="0"/>
          <w:numId w:val="0"/>
        </w:numPr>
        <w:ind w:left="1080"/>
        <w:contextualSpacing/>
        <w:rPr>
          <w:szCs w:val="22"/>
        </w:rPr>
      </w:pPr>
    </w:p>
    <w:p w14:paraId="4AE292CA" w14:textId="77777777" w:rsidR="006F5194" w:rsidRPr="00D25B7F" w:rsidRDefault="006F5194" w:rsidP="001C2664">
      <w:pPr>
        <w:pStyle w:val="KUsmlouva-2rove"/>
        <w:numPr>
          <w:ilvl w:val="1"/>
          <w:numId w:val="13"/>
        </w:numPr>
        <w:spacing w:after="0"/>
        <w:ind w:left="709"/>
        <w:contextualSpacing/>
        <w:rPr>
          <w:szCs w:val="22"/>
        </w:rPr>
      </w:pPr>
      <w:r w:rsidRPr="00D25B7F">
        <w:rPr>
          <w:szCs w:val="22"/>
        </w:rPr>
        <w:t xml:space="preserve">Zhotovitel odpovídá za to, že dílo bude realizováno v uvedeném členění, rozsahu, kvalitě </w:t>
      </w:r>
      <w:r w:rsidR="00D40741" w:rsidRPr="00D25B7F">
        <w:rPr>
          <w:szCs w:val="22"/>
        </w:rPr>
        <w:br/>
      </w:r>
      <w:r w:rsidRPr="00D25B7F">
        <w:rPr>
          <w:szCs w:val="22"/>
        </w:rPr>
        <w:t xml:space="preserve">a s parametry stanovenými projektovou dokumentací, </w:t>
      </w:r>
      <w:r w:rsidR="006F0B9D" w:rsidRPr="00D25B7F">
        <w:rPr>
          <w:szCs w:val="22"/>
        </w:rPr>
        <w:t>rozhodnutím o schválení stavebního záměru</w:t>
      </w:r>
      <w:r w:rsidRPr="00D25B7F">
        <w:rPr>
          <w:szCs w:val="22"/>
        </w:rPr>
        <w:t xml:space="preserve">, nabídkou, a touto smlouvou. V rámci zhotovení díla objednatel předpokládá, </w:t>
      </w:r>
      <w:r w:rsidR="00BA754C" w:rsidRPr="00D25B7F">
        <w:rPr>
          <w:szCs w:val="22"/>
        </w:rPr>
        <w:br/>
      </w:r>
      <w:r w:rsidRPr="00D25B7F">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D25B7F">
        <w:rPr>
          <w:szCs w:val="22"/>
        </w:rPr>
        <w:br/>
      </w:r>
      <w:r w:rsidRPr="00D25B7F">
        <w:rPr>
          <w:szCs w:val="22"/>
        </w:rPr>
        <w:t>za předané podklady nese objednatel.</w:t>
      </w:r>
    </w:p>
    <w:p w14:paraId="71262A6B" w14:textId="110E6F06" w:rsidR="006F5194" w:rsidRPr="00D25B7F" w:rsidRDefault="006F5194" w:rsidP="001C2664">
      <w:pPr>
        <w:pStyle w:val="KUsmlouva-2rove"/>
        <w:numPr>
          <w:ilvl w:val="1"/>
          <w:numId w:val="13"/>
        </w:numPr>
        <w:spacing w:after="0"/>
        <w:ind w:left="709"/>
        <w:contextualSpacing/>
        <w:rPr>
          <w:szCs w:val="22"/>
        </w:rPr>
      </w:pPr>
      <w:r w:rsidRPr="00D25B7F">
        <w:rPr>
          <w:szCs w:val="22"/>
        </w:rPr>
        <w:t xml:space="preserve">Kompletní dodávkou stavby se rozumí úplné, funkční a bezvadné provedení všech stavebních a montážních prací, včetně dodávek potřebných materiálů, výrobků, konstrukcí, strojů </w:t>
      </w:r>
      <w:r w:rsidR="00D40741" w:rsidRPr="00D25B7F">
        <w:rPr>
          <w:szCs w:val="22"/>
        </w:rPr>
        <w:br/>
      </w:r>
      <w:r w:rsidRPr="00D25B7F">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1C5E695" w14:textId="77777777" w:rsidR="005E2D50" w:rsidRPr="00881CD1" w:rsidRDefault="005E2D50" w:rsidP="005E2D50">
      <w:pPr>
        <w:pStyle w:val="KUsmlouva-2rove"/>
        <w:numPr>
          <w:ilvl w:val="0"/>
          <w:numId w:val="0"/>
        </w:numPr>
        <w:spacing w:after="0"/>
        <w:ind w:left="709"/>
        <w:contextualSpacing/>
        <w:rPr>
          <w:szCs w:val="22"/>
          <w:highlight w:val="yellow"/>
        </w:rPr>
      </w:pPr>
    </w:p>
    <w:p w14:paraId="60363F4F" w14:textId="77777777" w:rsidR="006F5194" w:rsidRPr="00D25B7F" w:rsidRDefault="006F5194" w:rsidP="001C2664">
      <w:pPr>
        <w:pStyle w:val="KUsmlouva-2rove"/>
        <w:numPr>
          <w:ilvl w:val="1"/>
          <w:numId w:val="13"/>
        </w:numPr>
        <w:spacing w:after="0"/>
        <w:ind w:left="709" w:hanging="709"/>
        <w:contextualSpacing/>
        <w:rPr>
          <w:szCs w:val="22"/>
        </w:rPr>
      </w:pPr>
      <w:r w:rsidRPr="00D25B7F">
        <w:rPr>
          <w:szCs w:val="22"/>
        </w:rPr>
        <w:t>Zhotovení díla zahrnuje i:</w:t>
      </w:r>
    </w:p>
    <w:p w14:paraId="1C279E08" w14:textId="77777777" w:rsidR="006F5194" w:rsidRPr="00D25B7F" w:rsidRDefault="006F5194" w:rsidP="001C2664">
      <w:pPr>
        <w:pStyle w:val="KUsmlouva-3rove"/>
        <w:numPr>
          <w:ilvl w:val="2"/>
          <w:numId w:val="13"/>
        </w:numPr>
        <w:spacing w:before="120" w:after="0"/>
        <w:contextualSpacing/>
        <w:rPr>
          <w:b/>
          <w:szCs w:val="22"/>
        </w:rPr>
      </w:pPr>
      <w:r w:rsidRPr="00D25B7F">
        <w:rPr>
          <w:szCs w:val="22"/>
        </w:rPr>
        <w:lastRenderedPageBreak/>
        <w:t xml:space="preserve">geodetické </w:t>
      </w:r>
      <w:r w:rsidRPr="00D25B7F">
        <w:rPr>
          <w:b/>
          <w:szCs w:val="22"/>
        </w:rPr>
        <w:t xml:space="preserve">zaměření </w:t>
      </w:r>
      <w:r w:rsidRPr="00D25B7F">
        <w:rPr>
          <w:szCs w:val="22"/>
        </w:rPr>
        <w:t>staveniště před zahájením stavby a vytýčení základních výškových a směrových bodů stavby,</w:t>
      </w:r>
      <w:r w:rsidR="004C5586" w:rsidRPr="00D25B7F">
        <w:rPr>
          <w:szCs w:val="22"/>
        </w:rPr>
        <w:t xml:space="preserve"> </w:t>
      </w:r>
      <w:r w:rsidRPr="00D25B7F">
        <w:rPr>
          <w:szCs w:val="22"/>
        </w:rPr>
        <w:t>případně jejích jednotlivých objektů,</w:t>
      </w:r>
      <w:r w:rsidRPr="00D25B7F">
        <w:rPr>
          <w:b/>
          <w:szCs w:val="22"/>
        </w:rPr>
        <w:t xml:space="preserve"> vytýčení tras technické infrastruktury</w:t>
      </w:r>
      <w:r w:rsidRPr="00D25B7F">
        <w:rPr>
          <w:szCs w:val="22"/>
        </w:rPr>
        <w:t xml:space="preserve"> a inženýrských sítí v místě jejich střetu se stavbou a přijetí takových opatření, aby nedošlo k jejich poškození, </w:t>
      </w:r>
      <w:r w:rsidRPr="00D25B7F">
        <w:rPr>
          <w:b/>
          <w:szCs w:val="22"/>
        </w:rPr>
        <w:t>zpracování výškopisu a polohopisu</w:t>
      </w:r>
      <w:r w:rsidRPr="00D25B7F">
        <w:rPr>
          <w:szCs w:val="22"/>
        </w:rPr>
        <w:t>,</w:t>
      </w:r>
    </w:p>
    <w:p w14:paraId="36E654B3" w14:textId="77777777" w:rsidR="006F5194" w:rsidRPr="00D25B7F" w:rsidRDefault="006F5194" w:rsidP="001C2664">
      <w:pPr>
        <w:pStyle w:val="KUsmlouva-3rove"/>
        <w:numPr>
          <w:ilvl w:val="2"/>
          <w:numId w:val="13"/>
        </w:numPr>
        <w:spacing w:before="120" w:after="0"/>
        <w:contextualSpacing/>
        <w:rPr>
          <w:b/>
          <w:szCs w:val="22"/>
        </w:rPr>
      </w:pPr>
      <w:r w:rsidRPr="00D25B7F">
        <w:rPr>
          <w:b/>
          <w:szCs w:val="22"/>
        </w:rPr>
        <w:t>zabezpečení podmínek stanovených správci</w:t>
      </w:r>
      <w:r w:rsidRPr="00D25B7F">
        <w:rPr>
          <w:szCs w:val="22"/>
        </w:rPr>
        <w:t xml:space="preserve"> dopravní a technické infrastruktury a účastníků správního řízení dle stavebních povolení a vyjádření jednotlivých účastníků správních řízení,</w:t>
      </w:r>
    </w:p>
    <w:p w14:paraId="3D4C2EEB" w14:textId="77777777" w:rsidR="006F5194" w:rsidRPr="00D25B7F" w:rsidRDefault="006F5194" w:rsidP="001C2664">
      <w:pPr>
        <w:pStyle w:val="KUsmlouva-3rove"/>
        <w:numPr>
          <w:ilvl w:val="2"/>
          <w:numId w:val="13"/>
        </w:numPr>
        <w:spacing w:before="120" w:after="0"/>
        <w:contextualSpacing/>
        <w:rPr>
          <w:b/>
          <w:szCs w:val="22"/>
        </w:rPr>
      </w:pPr>
      <w:r w:rsidRPr="00D25B7F">
        <w:rPr>
          <w:b/>
          <w:szCs w:val="22"/>
        </w:rPr>
        <w:t xml:space="preserve">zachování dopravní obslužnosti </w:t>
      </w:r>
      <w:r w:rsidRPr="00D25B7F">
        <w:rPr>
          <w:szCs w:val="22"/>
        </w:rPr>
        <w:t>okolních objektů a pozemků při realizaci díla,</w:t>
      </w:r>
      <w:r w:rsidR="004746E9" w:rsidRPr="00D25B7F">
        <w:rPr>
          <w:szCs w:val="22"/>
        </w:rPr>
        <w:t xml:space="preserve"> </w:t>
      </w:r>
    </w:p>
    <w:p w14:paraId="2EB0C9AF" w14:textId="77777777" w:rsidR="006F5194" w:rsidRPr="00D25B7F" w:rsidRDefault="006F5194" w:rsidP="001C2664">
      <w:pPr>
        <w:pStyle w:val="KUsmlouva-3rove"/>
        <w:numPr>
          <w:ilvl w:val="2"/>
          <w:numId w:val="13"/>
        </w:numPr>
        <w:spacing w:before="120" w:after="0"/>
        <w:contextualSpacing/>
        <w:rPr>
          <w:b/>
          <w:szCs w:val="22"/>
        </w:rPr>
      </w:pPr>
      <w:r w:rsidRPr="00D25B7F">
        <w:rPr>
          <w:szCs w:val="22"/>
        </w:rPr>
        <w:t xml:space="preserve">projednání a </w:t>
      </w:r>
      <w:r w:rsidRPr="00D25B7F">
        <w:rPr>
          <w:b/>
          <w:szCs w:val="22"/>
        </w:rPr>
        <w:t>zajištění</w:t>
      </w:r>
      <w:r w:rsidRPr="00D25B7F">
        <w:rPr>
          <w:szCs w:val="22"/>
        </w:rPr>
        <w:t xml:space="preserve"> případného zvláštního </w:t>
      </w:r>
      <w:r w:rsidRPr="00D25B7F">
        <w:rPr>
          <w:b/>
          <w:szCs w:val="22"/>
        </w:rPr>
        <w:t>užívání komunikací a veřejných ploch</w:t>
      </w:r>
      <w:r w:rsidRPr="00D25B7F">
        <w:rPr>
          <w:szCs w:val="22"/>
        </w:rPr>
        <w:t xml:space="preserve"> včetně úhrady vyměřených poplatků a nájemného za užívání těchto ploch,</w:t>
      </w:r>
    </w:p>
    <w:p w14:paraId="4F361005" w14:textId="0540CB40" w:rsidR="006F5194" w:rsidRPr="00816104" w:rsidRDefault="006F5194" w:rsidP="001C2664">
      <w:pPr>
        <w:pStyle w:val="KUsmlouva-3rove"/>
        <w:numPr>
          <w:ilvl w:val="2"/>
          <w:numId w:val="13"/>
        </w:numPr>
        <w:spacing w:before="120" w:after="0"/>
        <w:contextualSpacing/>
        <w:rPr>
          <w:b/>
          <w:szCs w:val="22"/>
        </w:rPr>
      </w:pPr>
      <w:r w:rsidRPr="00D25B7F">
        <w:rPr>
          <w:szCs w:val="22"/>
        </w:rPr>
        <w:t xml:space="preserve">projednání a provedení </w:t>
      </w:r>
      <w:r w:rsidRPr="00D25B7F">
        <w:rPr>
          <w:b/>
          <w:szCs w:val="22"/>
        </w:rPr>
        <w:t>dopravního značení</w:t>
      </w:r>
      <w:r w:rsidRPr="00D25B7F">
        <w:rPr>
          <w:szCs w:val="22"/>
        </w:rPr>
        <w:t xml:space="preserve"> k potřebným dopravním omezením, jeho </w:t>
      </w:r>
      <w:r w:rsidRPr="00816104">
        <w:rPr>
          <w:szCs w:val="22"/>
        </w:rPr>
        <w:t>údržba, přemísťování po dobu realizace díla a následné odstranění po předání díla,</w:t>
      </w:r>
    </w:p>
    <w:p w14:paraId="38B5DA25" w14:textId="42B6B865" w:rsidR="00D6363A" w:rsidRPr="00816104" w:rsidRDefault="00563EF8" w:rsidP="00563EF8">
      <w:pPr>
        <w:pStyle w:val="KUsmlouva-3rove"/>
        <w:numPr>
          <w:ilvl w:val="2"/>
          <w:numId w:val="13"/>
        </w:numPr>
        <w:spacing w:before="120" w:after="0"/>
        <w:contextualSpacing/>
        <w:rPr>
          <w:b/>
          <w:szCs w:val="22"/>
        </w:rPr>
      </w:pPr>
      <w:r w:rsidRPr="00816104">
        <w:rPr>
          <w:rFonts w:cs="Tahoma"/>
          <w:b/>
          <w:szCs w:val="22"/>
        </w:rPr>
        <w:t>vybudování a zajištění zařízení staveniště</w:t>
      </w:r>
      <w:r w:rsidRPr="00816104">
        <w:rPr>
          <w:rFonts w:cs="Tahoma"/>
          <w:szCs w:val="22"/>
        </w:rPr>
        <w:t xml:space="preserve"> a jeho provoz v souladu s potřebami zhotovitele, dokumentací předanou objednatelem, požadavky objednatele a s platnými právními předpisy,</w:t>
      </w:r>
    </w:p>
    <w:p w14:paraId="68117AA9" w14:textId="77777777" w:rsidR="006F5194" w:rsidRPr="00816104" w:rsidRDefault="006F5194" w:rsidP="001C2664">
      <w:pPr>
        <w:pStyle w:val="KUsmlouva-3rove"/>
        <w:numPr>
          <w:ilvl w:val="2"/>
          <w:numId w:val="13"/>
        </w:numPr>
        <w:spacing w:before="120" w:after="0"/>
        <w:contextualSpacing/>
        <w:rPr>
          <w:b/>
          <w:szCs w:val="22"/>
        </w:rPr>
      </w:pPr>
      <w:r w:rsidRPr="00816104">
        <w:rPr>
          <w:b/>
          <w:szCs w:val="22"/>
        </w:rPr>
        <w:t>uvedení</w:t>
      </w:r>
      <w:r w:rsidRPr="00816104">
        <w:rPr>
          <w:szCs w:val="22"/>
        </w:rPr>
        <w:t xml:space="preserve"> všech povrchů a konstrukcí dotčených stavbou </w:t>
      </w:r>
      <w:r w:rsidRPr="00816104">
        <w:rPr>
          <w:b/>
          <w:szCs w:val="22"/>
        </w:rPr>
        <w:t xml:space="preserve">do původního stavu </w:t>
      </w:r>
      <w:r w:rsidRPr="00816104">
        <w:rPr>
          <w:szCs w:val="22"/>
        </w:rPr>
        <w:t>(komunikace, chodníky, zeleň, příkopy, propustky atd.) před dokončením díla,</w:t>
      </w:r>
    </w:p>
    <w:p w14:paraId="019BA65A"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provedení všech </w:t>
      </w:r>
      <w:r w:rsidRPr="00816104">
        <w:rPr>
          <w:b/>
          <w:szCs w:val="22"/>
        </w:rPr>
        <w:t>doplňujících průzkumů a s tím spojených výpočtů</w:t>
      </w:r>
      <w:r w:rsidRPr="00816104">
        <w:rPr>
          <w:szCs w:val="22"/>
        </w:rPr>
        <w:t xml:space="preserve"> nutných pro řádné provedení a dokončení díla,</w:t>
      </w:r>
    </w:p>
    <w:p w14:paraId="4B496EF6" w14:textId="77777777" w:rsidR="006F5194" w:rsidRPr="00816104" w:rsidRDefault="006F5194" w:rsidP="006F0B9D">
      <w:pPr>
        <w:pStyle w:val="KUsmlouva-3rove"/>
        <w:numPr>
          <w:ilvl w:val="2"/>
          <w:numId w:val="13"/>
        </w:numPr>
        <w:spacing w:before="120" w:after="0"/>
        <w:contextualSpacing/>
        <w:rPr>
          <w:b/>
          <w:szCs w:val="22"/>
        </w:rPr>
      </w:pPr>
      <w:r w:rsidRPr="00816104">
        <w:rPr>
          <w:szCs w:val="22"/>
        </w:rPr>
        <w:t xml:space="preserve">zpracování </w:t>
      </w:r>
      <w:r w:rsidRPr="00816104">
        <w:rPr>
          <w:b/>
          <w:szCs w:val="22"/>
        </w:rPr>
        <w:t>dílenské</w:t>
      </w:r>
      <w:r w:rsidRPr="00816104">
        <w:rPr>
          <w:szCs w:val="22"/>
        </w:rPr>
        <w:t xml:space="preserve"> a </w:t>
      </w:r>
      <w:r w:rsidRPr="00816104">
        <w:rPr>
          <w:b/>
          <w:szCs w:val="22"/>
        </w:rPr>
        <w:t>výrobní dokumentace</w:t>
      </w:r>
      <w:r w:rsidRPr="00816104">
        <w:rPr>
          <w:szCs w:val="22"/>
        </w:rPr>
        <w:t xml:space="preserve"> u těch částí staveb, kde </w:t>
      </w:r>
      <w:r w:rsidR="00C93F12" w:rsidRPr="00816104">
        <w:rPr>
          <w:szCs w:val="22"/>
        </w:rPr>
        <w:t xml:space="preserve">je </w:t>
      </w:r>
      <w:r w:rsidRPr="00816104">
        <w:rPr>
          <w:szCs w:val="22"/>
        </w:rPr>
        <w:t xml:space="preserve">požadována </w:t>
      </w:r>
      <w:r w:rsidR="00C93F12" w:rsidRPr="00816104">
        <w:rPr>
          <w:szCs w:val="22"/>
        </w:rPr>
        <w:t>zadávacími podmínkami, projektovou dokumentací, právními či technickými předpisy</w:t>
      </w:r>
      <w:r w:rsidRPr="00816104">
        <w:rPr>
          <w:szCs w:val="22"/>
        </w:rPr>
        <w:t>. Tato dokumentace musí být na KD před realizací dotčené části díla odsouhlasena</w:t>
      </w:r>
      <w:r w:rsidR="005279F6" w:rsidRPr="00816104">
        <w:rPr>
          <w:szCs w:val="22"/>
        </w:rPr>
        <w:t>,</w:t>
      </w:r>
      <w:r w:rsidRPr="00816104">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5B32A9E9" w14:textId="77777777" w:rsidR="006F5194" w:rsidRPr="00816104" w:rsidRDefault="006F5194" w:rsidP="001C2664">
      <w:pPr>
        <w:pStyle w:val="KUsmlouva-3rove"/>
        <w:numPr>
          <w:ilvl w:val="2"/>
          <w:numId w:val="13"/>
        </w:numPr>
        <w:spacing w:before="120" w:after="0"/>
        <w:contextualSpacing/>
        <w:rPr>
          <w:b/>
          <w:szCs w:val="22"/>
        </w:rPr>
      </w:pPr>
      <w:r w:rsidRPr="00816104">
        <w:rPr>
          <w:b/>
          <w:szCs w:val="22"/>
        </w:rPr>
        <w:t xml:space="preserve">provést demolici a demontáž </w:t>
      </w:r>
      <w:r w:rsidRPr="00816104">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41AD2D15" w14:textId="77777777" w:rsidR="006F5194" w:rsidRPr="00816104" w:rsidRDefault="006F5194" w:rsidP="001C2664">
      <w:pPr>
        <w:pStyle w:val="KUsmlouva-3rove"/>
        <w:numPr>
          <w:ilvl w:val="2"/>
          <w:numId w:val="13"/>
        </w:numPr>
        <w:spacing w:before="120" w:after="0"/>
        <w:contextualSpacing/>
        <w:rPr>
          <w:b/>
          <w:szCs w:val="22"/>
        </w:rPr>
      </w:pPr>
      <w:r w:rsidRPr="00816104">
        <w:rPr>
          <w:b/>
          <w:szCs w:val="22"/>
        </w:rPr>
        <w:t>demolovaný a demontovaný materiál</w:t>
      </w:r>
      <w:r w:rsidRPr="00816104">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BA74583" w14:textId="38ECE5A3" w:rsidR="006F5194" w:rsidRPr="00816104" w:rsidRDefault="006F5194" w:rsidP="001C2664">
      <w:pPr>
        <w:pStyle w:val="KUsmlouva-3rove"/>
        <w:numPr>
          <w:ilvl w:val="2"/>
          <w:numId w:val="13"/>
        </w:numPr>
        <w:spacing w:before="120" w:after="0"/>
        <w:contextualSpacing/>
        <w:rPr>
          <w:b/>
          <w:szCs w:val="22"/>
        </w:rPr>
      </w:pPr>
      <w:r w:rsidRPr="00816104">
        <w:rPr>
          <w:b/>
          <w:szCs w:val="22"/>
        </w:rPr>
        <w:t>průběžná likvidace odpadů a obalů</w:t>
      </w:r>
      <w:r w:rsidRPr="00816104">
        <w:rPr>
          <w:szCs w:val="22"/>
        </w:rPr>
        <w:t xml:space="preserve"> v souladu se zákonem č. 541/2020 Sb., </w:t>
      </w:r>
      <w:r w:rsidR="00F11C9E" w:rsidRPr="00816104">
        <w:rPr>
          <w:szCs w:val="22"/>
        </w:rPr>
        <w:br/>
      </w:r>
      <w:r w:rsidRPr="00816104">
        <w:rPr>
          <w:szCs w:val="22"/>
        </w:rPr>
        <w:t xml:space="preserve">o odpadech, a dalších prováděcích předpisů vč. úhrady poplatků za likvidaci odpadu </w:t>
      </w:r>
      <w:r w:rsidR="00F11C9E" w:rsidRPr="00816104">
        <w:rPr>
          <w:szCs w:val="22"/>
        </w:rPr>
        <w:br/>
      </w:r>
      <w:r w:rsidRPr="00816104">
        <w:rPr>
          <w:szCs w:val="22"/>
        </w:rPr>
        <w:t>a doložení dokladů o likvidaci nejpozději při předání a převzetí díla,</w:t>
      </w:r>
    </w:p>
    <w:p w14:paraId="2A31E809" w14:textId="32247646" w:rsidR="00A8720D" w:rsidRPr="00816104" w:rsidRDefault="00A8720D" w:rsidP="00A8720D">
      <w:pPr>
        <w:pStyle w:val="KUsmlouva-3rove"/>
        <w:numPr>
          <w:ilvl w:val="2"/>
          <w:numId w:val="13"/>
        </w:numPr>
        <w:spacing w:before="120" w:after="0"/>
        <w:contextualSpacing/>
        <w:rPr>
          <w:b/>
          <w:szCs w:val="22"/>
        </w:rPr>
      </w:pPr>
      <w:r w:rsidRPr="00816104">
        <w:rPr>
          <w:rFonts w:cs="Tahoma"/>
          <w:szCs w:val="22"/>
        </w:rPr>
        <w:t xml:space="preserve">zřízení </w:t>
      </w:r>
      <w:proofErr w:type="spellStart"/>
      <w:r w:rsidRPr="00816104">
        <w:rPr>
          <w:rFonts w:cs="Tahoma"/>
          <w:szCs w:val="22"/>
        </w:rPr>
        <w:t>deponie</w:t>
      </w:r>
      <w:proofErr w:type="spellEnd"/>
      <w:r w:rsidRPr="00816104">
        <w:rPr>
          <w:rFonts w:cs="Tahoma"/>
          <w:szCs w:val="22"/>
        </w:rPr>
        <w:t xml:space="preserve"> materiálů na vymezených plochách tak, aby nevznikly žádné škody na sousedních pozemcích,</w:t>
      </w:r>
    </w:p>
    <w:p w14:paraId="4B2285FC"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zajištění </w:t>
      </w:r>
      <w:r w:rsidRPr="00816104">
        <w:rPr>
          <w:b/>
          <w:szCs w:val="22"/>
        </w:rPr>
        <w:t>bezpečnosti a</w:t>
      </w:r>
      <w:r w:rsidRPr="00816104">
        <w:rPr>
          <w:szCs w:val="22"/>
        </w:rPr>
        <w:t xml:space="preserve"> </w:t>
      </w:r>
      <w:r w:rsidRPr="00816104">
        <w:rPr>
          <w:b/>
          <w:szCs w:val="22"/>
        </w:rPr>
        <w:t>ochrany zdraví při práci</w:t>
      </w:r>
      <w:r w:rsidRPr="00816104">
        <w:rPr>
          <w:szCs w:val="22"/>
        </w:rPr>
        <w:t xml:space="preserve"> v souladu s platnými právními předpisy,</w:t>
      </w:r>
    </w:p>
    <w:p w14:paraId="067AF4C2"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zajištění </w:t>
      </w:r>
      <w:r w:rsidRPr="00816104">
        <w:rPr>
          <w:b/>
          <w:szCs w:val="22"/>
        </w:rPr>
        <w:t>ochrany životního prostředí</w:t>
      </w:r>
      <w:r w:rsidRPr="00816104">
        <w:rPr>
          <w:szCs w:val="22"/>
        </w:rPr>
        <w:t xml:space="preserve"> dle platných právních předpisů při provádění díla,</w:t>
      </w:r>
    </w:p>
    <w:p w14:paraId="360C72A5" w14:textId="77777777" w:rsidR="006F5194" w:rsidRPr="00816104" w:rsidRDefault="006F5194" w:rsidP="001C2664">
      <w:pPr>
        <w:pStyle w:val="KUsmlouva-3rove"/>
        <w:numPr>
          <w:ilvl w:val="2"/>
          <w:numId w:val="13"/>
        </w:numPr>
        <w:spacing w:before="120" w:after="0"/>
        <w:contextualSpacing/>
        <w:rPr>
          <w:b/>
          <w:szCs w:val="22"/>
        </w:rPr>
      </w:pPr>
      <w:r w:rsidRPr="00816104">
        <w:rPr>
          <w:b/>
          <w:szCs w:val="22"/>
        </w:rPr>
        <w:t>umožnit provádění kontrolní</w:t>
      </w:r>
      <w:r w:rsidRPr="00816104">
        <w:rPr>
          <w:szCs w:val="22"/>
        </w:rPr>
        <w:t xml:space="preserve"> prohlídky rozestavěné stavby dle </w:t>
      </w:r>
      <w:r w:rsidR="00052403" w:rsidRPr="00816104">
        <w:t>zákona č. 283/2021 Sb., stavební zákon, ve znění pozdějších předpisů (dále jen „stavební zákon“),</w:t>
      </w:r>
      <w:r w:rsidR="00FD196D" w:rsidRPr="00816104">
        <w:t xml:space="preserve"> zejména ve smyslu </w:t>
      </w:r>
      <w:proofErr w:type="spellStart"/>
      <w:r w:rsidR="00FD196D" w:rsidRPr="00816104">
        <w:t>ust</w:t>
      </w:r>
      <w:proofErr w:type="spellEnd"/>
      <w:r w:rsidR="00FD196D" w:rsidRPr="00816104">
        <w:t xml:space="preserve">. § 160 odst. 2 písm. </w:t>
      </w:r>
      <w:r w:rsidR="00D97906" w:rsidRPr="00816104">
        <w:t>f</w:t>
      </w:r>
      <w:r w:rsidR="00FD196D" w:rsidRPr="00816104">
        <w:t xml:space="preserve">) stavebního zákona </w:t>
      </w:r>
      <w:r w:rsidRPr="00816104">
        <w:rPr>
          <w:szCs w:val="22"/>
        </w:rPr>
        <w:t>a zajistit účast stavbyvedoucího na této kontrolní prohlídce,</w:t>
      </w:r>
    </w:p>
    <w:p w14:paraId="1696F850" w14:textId="77777777" w:rsidR="006F5194" w:rsidRPr="00816104" w:rsidRDefault="006F5194" w:rsidP="001C2664">
      <w:pPr>
        <w:pStyle w:val="KUsmlouva-3rove"/>
        <w:numPr>
          <w:ilvl w:val="2"/>
          <w:numId w:val="13"/>
        </w:numPr>
        <w:spacing w:before="120" w:after="0"/>
        <w:contextualSpacing/>
        <w:rPr>
          <w:szCs w:val="22"/>
        </w:rPr>
      </w:pPr>
      <w:r w:rsidRPr="00816104">
        <w:rPr>
          <w:szCs w:val="22"/>
        </w:rPr>
        <w:t>bezodkladné odstranění případných závad zjištěných při závěrečné kontrolní prohlídce stavby,</w:t>
      </w:r>
    </w:p>
    <w:p w14:paraId="38C0DCC5" w14:textId="5E0FD7A9" w:rsidR="006F5194" w:rsidRPr="00816104" w:rsidRDefault="006F5194" w:rsidP="001C2664">
      <w:pPr>
        <w:pStyle w:val="KUsmlouva-3rove"/>
        <w:numPr>
          <w:ilvl w:val="2"/>
          <w:numId w:val="13"/>
        </w:numPr>
        <w:spacing w:before="120" w:after="0"/>
        <w:contextualSpacing/>
        <w:rPr>
          <w:rStyle w:val="KUTun"/>
          <w:szCs w:val="22"/>
        </w:rPr>
      </w:pPr>
      <w:r w:rsidRPr="00816104">
        <w:rPr>
          <w:rStyle w:val="KUTun"/>
          <w:szCs w:val="22"/>
        </w:rPr>
        <w:t>dokumentace skutečného provedení a geodetické zaměření skutečného provedení díla</w:t>
      </w:r>
      <w:r w:rsidR="006C5558" w:rsidRPr="00816104">
        <w:rPr>
          <w:rStyle w:val="KUTun"/>
          <w:szCs w:val="22"/>
        </w:rPr>
        <w:t xml:space="preserve"> vč. geometrického plánu</w:t>
      </w:r>
      <w:r w:rsidR="006C5558" w:rsidRPr="00816104">
        <w:rPr>
          <w:rStyle w:val="KUTun"/>
          <w:b w:val="0"/>
          <w:szCs w:val="22"/>
        </w:rPr>
        <w:t>,</w:t>
      </w:r>
    </w:p>
    <w:p w14:paraId="59E244E3" w14:textId="77777777" w:rsidR="006F5194" w:rsidRPr="00816104" w:rsidRDefault="006F5194" w:rsidP="001C2664">
      <w:pPr>
        <w:pStyle w:val="KUsmlouva-3rove"/>
        <w:numPr>
          <w:ilvl w:val="2"/>
          <w:numId w:val="13"/>
        </w:numPr>
        <w:spacing w:before="120" w:after="0"/>
        <w:contextualSpacing/>
        <w:rPr>
          <w:szCs w:val="22"/>
        </w:rPr>
      </w:pPr>
      <w:r w:rsidRPr="00816104">
        <w:rPr>
          <w:szCs w:val="22"/>
        </w:rPr>
        <w:t>příprava podkladů a součinnost pro zajištění kolaudace stavby a případné změny stavby před dokončením nebo zkušebního provozu,</w:t>
      </w:r>
    </w:p>
    <w:p w14:paraId="587991B4"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dopravu, nakládku, vykládku a </w:t>
      </w:r>
      <w:r w:rsidRPr="00816104">
        <w:rPr>
          <w:b/>
          <w:szCs w:val="22"/>
        </w:rPr>
        <w:t>skladování zboží</w:t>
      </w:r>
      <w:r w:rsidRPr="00816104">
        <w:rPr>
          <w:szCs w:val="22"/>
        </w:rPr>
        <w:t xml:space="preserve"> a materiálu v místě stavby ve vhodném balení a na vhodném místě,</w:t>
      </w:r>
    </w:p>
    <w:p w14:paraId="4AD78D0B" w14:textId="77777777" w:rsidR="006F5194" w:rsidRPr="00816104" w:rsidRDefault="006F5194" w:rsidP="006F0B9D">
      <w:pPr>
        <w:pStyle w:val="KUsmlouva-3rove"/>
        <w:numPr>
          <w:ilvl w:val="2"/>
          <w:numId w:val="13"/>
        </w:numPr>
        <w:spacing w:before="120" w:after="0"/>
        <w:contextualSpacing/>
        <w:rPr>
          <w:b/>
          <w:szCs w:val="22"/>
        </w:rPr>
      </w:pPr>
      <w:r w:rsidRPr="00816104">
        <w:rPr>
          <w:b/>
          <w:szCs w:val="22"/>
        </w:rPr>
        <w:t>provedení veškerých právními předpisy předepsaných zkoušek</w:t>
      </w:r>
      <w:r w:rsidRPr="00816104">
        <w:rPr>
          <w:szCs w:val="22"/>
        </w:rPr>
        <w:t xml:space="preserve"> díla včetně vystavení dokladů o jejich provedení, dále provedení revizí a vypracování </w:t>
      </w:r>
      <w:r w:rsidRPr="00816104">
        <w:rPr>
          <w:b/>
          <w:szCs w:val="22"/>
        </w:rPr>
        <w:t>revizních zpráv</w:t>
      </w:r>
      <w:r w:rsidRPr="00816104">
        <w:rPr>
          <w:szCs w:val="22"/>
        </w:rPr>
        <w:t xml:space="preserve"> dle příslušných právních předpisů a norem ČSN, doložení atestů, certifikátů, prohlášení </w:t>
      </w:r>
      <w:r w:rsidR="00F11C9E" w:rsidRPr="00816104">
        <w:rPr>
          <w:szCs w:val="22"/>
        </w:rPr>
        <w:br/>
      </w:r>
      <w:r w:rsidRPr="00816104">
        <w:rPr>
          <w:szCs w:val="22"/>
        </w:rPr>
        <w:t xml:space="preserve">o shodě dle zákona č. 22/1997 Sb., ve znění pozdějších předpisů a jeho prováděcích </w:t>
      </w:r>
      <w:r w:rsidRPr="00816104">
        <w:rPr>
          <w:szCs w:val="22"/>
        </w:rPr>
        <w:lastRenderedPageBreak/>
        <w:t>předpisů; veškeré dokumenty budou zpracovány v českém jazyce a zhotovitel zajistí jejich předání objednateli,</w:t>
      </w:r>
    </w:p>
    <w:p w14:paraId="4A4AB2FE"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předání </w:t>
      </w:r>
      <w:r w:rsidRPr="00816104">
        <w:rPr>
          <w:b/>
          <w:szCs w:val="22"/>
        </w:rPr>
        <w:t>záručních listů a návodů k obsluze</w:t>
      </w:r>
      <w:r w:rsidRPr="00816104">
        <w:rPr>
          <w:szCs w:val="22"/>
        </w:rPr>
        <w:t xml:space="preserve"> ke strojům a zařízením objednateli; uvedené dokumenty budou zpracovány v českém jazyce,</w:t>
      </w:r>
    </w:p>
    <w:p w14:paraId="2EC18581" w14:textId="77777777"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aktivní </w:t>
      </w:r>
      <w:r w:rsidRPr="00816104">
        <w:rPr>
          <w:b/>
          <w:szCs w:val="22"/>
        </w:rPr>
        <w:t>spolupráce</w:t>
      </w:r>
      <w:r w:rsidRPr="00816104">
        <w:rPr>
          <w:szCs w:val="22"/>
        </w:rPr>
        <w:t xml:space="preserve"> s </w:t>
      </w:r>
      <w:r w:rsidRPr="00816104">
        <w:rPr>
          <w:b/>
          <w:szCs w:val="22"/>
        </w:rPr>
        <w:t>koordinátorem</w:t>
      </w:r>
      <w:r w:rsidRPr="00816104">
        <w:rPr>
          <w:szCs w:val="22"/>
        </w:rPr>
        <w:t xml:space="preserve"> bezpečnosti a ochrany zdraví pří práci na staveništi a předávání informací bezprostředně souvisejících s výkonem funkce koordinátora,</w:t>
      </w:r>
    </w:p>
    <w:p w14:paraId="512B676D" w14:textId="76CCE2C4" w:rsidR="006F5194" w:rsidRPr="00816104" w:rsidRDefault="006F5194" w:rsidP="001C2664">
      <w:pPr>
        <w:pStyle w:val="KUsmlouva-3rove"/>
        <w:numPr>
          <w:ilvl w:val="2"/>
          <w:numId w:val="13"/>
        </w:numPr>
        <w:spacing w:before="120" w:after="0"/>
        <w:contextualSpacing/>
        <w:rPr>
          <w:b/>
          <w:szCs w:val="22"/>
        </w:rPr>
      </w:pPr>
      <w:r w:rsidRPr="00816104">
        <w:rPr>
          <w:szCs w:val="22"/>
        </w:rPr>
        <w:t xml:space="preserve">mít po celou dobu stavby do doby protokolárního předání a převzetí díla </w:t>
      </w:r>
      <w:r w:rsidRPr="00816104">
        <w:rPr>
          <w:b/>
          <w:szCs w:val="22"/>
        </w:rPr>
        <w:t>pojištění odpovědnosti za škodu</w:t>
      </w:r>
      <w:r w:rsidRPr="00816104">
        <w:rPr>
          <w:szCs w:val="22"/>
        </w:rPr>
        <w:t xml:space="preserve"> způsobenou třetí osobě činností zhotovitele dle čl. </w:t>
      </w:r>
      <w:r w:rsidR="00A11005" w:rsidRPr="00816104">
        <w:rPr>
          <w:szCs w:val="22"/>
        </w:rPr>
        <w:t>1</w:t>
      </w:r>
      <w:r w:rsidR="002B43D8" w:rsidRPr="00816104">
        <w:rPr>
          <w:szCs w:val="22"/>
        </w:rPr>
        <w:t>3</w:t>
      </w:r>
      <w:r w:rsidR="00A11005" w:rsidRPr="00816104">
        <w:rPr>
          <w:szCs w:val="22"/>
        </w:rPr>
        <w:t xml:space="preserve"> </w:t>
      </w:r>
      <w:r w:rsidRPr="00816104">
        <w:rPr>
          <w:szCs w:val="22"/>
        </w:rPr>
        <w:t>této smlouvy</w:t>
      </w:r>
      <w:r w:rsidR="000C1745" w:rsidRPr="00816104">
        <w:rPr>
          <w:szCs w:val="22"/>
        </w:rPr>
        <w:t>,</w:t>
      </w:r>
    </w:p>
    <w:p w14:paraId="238460DC" w14:textId="13D1B0F0" w:rsidR="005E2D50" w:rsidRPr="00B761E6" w:rsidRDefault="006F5194" w:rsidP="007E414C">
      <w:pPr>
        <w:pStyle w:val="KUsmlouva-2rove"/>
        <w:numPr>
          <w:ilvl w:val="1"/>
          <w:numId w:val="13"/>
        </w:numPr>
        <w:spacing w:after="0"/>
        <w:ind w:left="709" w:hanging="709"/>
        <w:contextualSpacing/>
        <w:rPr>
          <w:b/>
          <w:szCs w:val="22"/>
        </w:rPr>
      </w:pPr>
      <w:r w:rsidRPr="00B761E6">
        <w:rPr>
          <w:szCs w:val="22"/>
        </w:rPr>
        <w:t xml:space="preserve">Zhotovitel prohlašuje, že mu v rámci veřejné zakázky na stavební práce, které jsou předmětem této smlouvy, byla zpřístupněna </w:t>
      </w:r>
      <w:r w:rsidRPr="00B761E6">
        <w:rPr>
          <w:b/>
          <w:szCs w:val="22"/>
        </w:rPr>
        <w:t xml:space="preserve">projektová dokumentace </w:t>
      </w:r>
      <w:r w:rsidRPr="00B761E6">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B761E6">
        <w:rPr>
          <w:b/>
          <w:szCs w:val="22"/>
        </w:rPr>
        <w:t>prohlašuje, že vynaložil veškerou odbornou péči, kterou na něm lze v rámci zpracování nabídky rozumně požadovat, aby potvrdil, že dílo lze podle poskytnuté dokumentace provést v souladu s touto smlouvou</w:t>
      </w:r>
      <w:r w:rsidRPr="00B761E6">
        <w:rPr>
          <w:szCs w:val="22"/>
        </w:rPr>
        <w:t xml:space="preserve"> tak, aby sloužilo svému účelu a splňovalo všechny požadavky na něj kladené a očekávané.</w:t>
      </w:r>
    </w:p>
    <w:p w14:paraId="00C7AF84" w14:textId="31250216" w:rsidR="005E2D50" w:rsidRPr="00B761E6" w:rsidRDefault="00FD1B49" w:rsidP="007E414C">
      <w:pPr>
        <w:pStyle w:val="KUsmlouva-2rove"/>
        <w:numPr>
          <w:ilvl w:val="1"/>
          <w:numId w:val="13"/>
        </w:numPr>
        <w:spacing w:after="0"/>
        <w:ind w:left="709" w:hanging="709"/>
        <w:contextualSpacing/>
        <w:rPr>
          <w:b/>
          <w:sz w:val="22"/>
          <w:szCs w:val="22"/>
        </w:rPr>
      </w:pPr>
      <w:r w:rsidRPr="00B761E6">
        <w:t>Zho</w:t>
      </w:r>
      <w:r w:rsidR="006F5194" w:rsidRPr="00B761E6">
        <w:t>tovitel prohlašuje, že si je vědom skutečnosti, že objednatel má zájem na realizaci veřejné zakázky</w:t>
      </w:r>
      <w:r w:rsidR="009F36C9" w:rsidRPr="00B761E6">
        <w:t>, realizované prostřednictvím této smlouvy o dílo,</w:t>
      </w:r>
      <w:r w:rsidR="006F5194" w:rsidRPr="00B761E6">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w:t>
      </w:r>
      <w:r w:rsidR="000C1745" w:rsidRPr="00B761E6">
        <w:t xml:space="preserve"> </w:t>
      </w:r>
      <w:r w:rsidR="006F5194" w:rsidRPr="00B761E6">
        <w:t xml:space="preserve">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594538" w:rsidRPr="00B761E6">
        <w:t xml:space="preserve">Zhotovitel se zavazuje zachovávat férové vztahy ke svým poddodavatelům. Jakýkoliv závazek uzavřený mezi zhotovitelem a jeho poddodavatelem v souvislosti s plněním předmětu této smlouvy nesmí obsahovat splatnost faktury delší než 30 dnů. </w:t>
      </w:r>
      <w:r w:rsidR="00E623A6" w:rsidRPr="00B761E6">
        <w:t xml:space="preserve">Zhotovitel se zavazuje po celou dobu trvání smluvního poměru založeného touto smlouvou zajišťovat ochranu životního prostředí a třídění odpadů na pracovišti dle platných právních předpisů, </w:t>
      </w:r>
      <w:r w:rsidR="00EC700F" w:rsidRPr="00B761E6">
        <w:br/>
      </w:r>
      <w:r w:rsidR="00E623A6" w:rsidRPr="00B761E6">
        <w:t>v souladu se zásadami environmentálně odpovědného zadávání</w:t>
      </w:r>
      <w:r w:rsidR="00594538" w:rsidRPr="00B761E6">
        <w:t xml:space="preserve">; zejména se zavazuje </w:t>
      </w:r>
      <w:r w:rsidR="00EC700F" w:rsidRPr="00B761E6">
        <w:br/>
      </w:r>
      <w:r w:rsidR="00594538" w:rsidRPr="00B761E6">
        <w:t xml:space="preserve">k šetrnému využívání zdrojů a materiálů, k řádnému managementu nakládání s odpady </w:t>
      </w:r>
      <w:r w:rsidR="00EC700F" w:rsidRPr="00B761E6">
        <w:br/>
      </w:r>
      <w:r w:rsidR="00594538" w:rsidRPr="00B761E6">
        <w:t>a k omezení jejich nadbytečné produkce</w:t>
      </w:r>
      <w:r w:rsidR="00E623A6" w:rsidRPr="00B761E6">
        <w:t>.</w:t>
      </w:r>
    </w:p>
    <w:p w14:paraId="5F4A649C" w14:textId="6D0EE8EB" w:rsidR="005E2D50" w:rsidRPr="00B761E6" w:rsidRDefault="006F5194" w:rsidP="007E414C">
      <w:pPr>
        <w:pStyle w:val="KUsmlouva-2rove"/>
        <w:numPr>
          <w:ilvl w:val="1"/>
          <w:numId w:val="13"/>
        </w:numPr>
        <w:spacing w:after="0"/>
        <w:ind w:left="709" w:hanging="709"/>
        <w:contextualSpacing/>
      </w:pPr>
      <w:r w:rsidRPr="00B761E6">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B761E6">
        <w:rPr>
          <w:b/>
        </w:rPr>
        <w:t>bude platit soupis prací.</w:t>
      </w:r>
    </w:p>
    <w:p w14:paraId="6F86C35F" w14:textId="0AE0AC18" w:rsidR="007E414C" w:rsidRPr="00B761E6" w:rsidRDefault="006F5194" w:rsidP="007E414C">
      <w:pPr>
        <w:pStyle w:val="KUsmlouva-2rove"/>
        <w:numPr>
          <w:ilvl w:val="1"/>
          <w:numId w:val="13"/>
        </w:numPr>
        <w:spacing w:after="0"/>
        <w:ind w:left="709" w:hanging="709"/>
        <w:contextualSpacing/>
      </w:pPr>
      <w:r w:rsidRPr="00B761E6">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B761E6">
        <w:br/>
      </w:r>
      <w:r w:rsidRPr="00B761E6">
        <w:t>a technologií musí být písemný. Toto právo náleží objednateli pouze do doby, než byl původně navržený a sjednaný materiál či technologie zhotovitelem pro realizaci díla dle této smlouvy pořízen.</w:t>
      </w:r>
    </w:p>
    <w:p w14:paraId="73186EA6" w14:textId="62F7CBDA" w:rsidR="006F5194" w:rsidRPr="00B761E6" w:rsidRDefault="006F5194" w:rsidP="001C2664">
      <w:pPr>
        <w:pStyle w:val="KUsmlouva-2rove"/>
        <w:numPr>
          <w:ilvl w:val="1"/>
          <w:numId w:val="13"/>
        </w:numPr>
        <w:spacing w:after="0"/>
        <w:ind w:left="709" w:hanging="709"/>
        <w:contextualSpacing/>
      </w:pPr>
      <w:r w:rsidRPr="00B761E6">
        <w:rPr>
          <w:b/>
        </w:rPr>
        <w:t>Dokumentace skutečného provedení stavby</w:t>
      </w:r>
      <w:r w:rsidRPr="00B761E6">
        <w:t xml:space="preserve"> bude objednateli předána ve 3 vyhotoveních v tištěné formě a 1x na </w:t>
      </w:r>
      <w:r w:rsidR="004C1FB8" w:rsidRPr="00B761E6">
        <w:t>přenosném úložišti</w:t>
      </w:r>
      <w:r w:rsidR="002916E0" w:rsidRPr="00B761E6">
        <w:t xml:space="preserve"> </w:t>
      </w:r>
      <w:r w:rsidRPr="00B761E6">
        <w:t>v digitální formě (ve formátu PDF a formátu</w:t>
      </w:r>
      <w:r w:rsidR="006C0FFF" w:rsidRPr="00B761E6">
        <w:t xml:space="preserve"> </w:t>
      </w:r>
      <w:r w:rsidRPr="00B761E6">
        <w:t>zpracované PD</w:t>
      </w:r>
      <w:r w:rsidR="004C1FB8" w:rsidRPr="00B761E6">
        <w:t>:</w:t>
      </w:r>
      <w:r w:rsidRPr="00B761E6">
        <w:t xml:space="preserve"> </w:t>
      </w:r>
      <w:r w:rsidR="00CA183D" w:rsidRPr="00B761E6">
        <w:t>.</w:t>
      </w:r>
      <w:r w:rsidRPr="00B761E6">
        <w:t>DWG</w:t>
      </w:r>
      <w:proofErr w:type="gramStart"/>
      <w:r w:rsidRPr="00B761E6">
        <w:t>,</w:t>
      </w:r>
      <w:r w:rsidR="00736BDA" w:rsidRPr="00B761E6">
        <w:t xml:space="preserve"> </w:t>
      </w:r>
      <w:r w:rsidR="00CA183D" w:rsidRPr="00B761E6">
        <w:t>.</w:t>
      </w:r>
      <w:r w:rsidRPr="00B761E6">
        <w:t>DGN</w:t>
      </w:r>
      <w:proofErr w:type="gramEnd"/>
      <w:r w:rsidRPr="00B761E6">
        <w:t xml:space="preserve">, </w:t>
      </w:r>
      <w:r w:rsidR="00CA183D" w:rsidRPr="00B761E6">
        <w:t>.</w:t>
      </w:r>
      <w:r w:rsidRPr="00B761E6">
        <w:t xml:space="preserve">DOC) v souladu se </w:t>
      </w:r>
      <w:r w:rsidR="00B92CA9" w:rsidRPr="00B761E6">
        <w:t>stavebním zákonem</w:t>
      </w:r>
      <w:r w:rsidR="00B761E6" w:rsidRPr="00B761E6">
        <w:t xml:space="preserve"> </w:t>
      </w:r>
      <w:r w:rsidR="00B761E6" w:rsidRPr="00C673CD">
        <w:t>a jeho prováděcími právními předpisy</w:t>
      </w:r>
      <w:r w:rsidR="00B92CA9" w:rsidRPr="00B761E6">
        <w:t>.</w:t>
      </w:r>
      <w:r w:rsidRPr="00B761E6">
        <w:t xml:space="preserve"> </w:t>
      </w:r>
    </w:p>
    <w:p w14:paraId="0B59C1FB" w14:textId="77777777" w:rsidR="006F5194" w:rsidRPr="00B761E6" w:rsidRDefault="006F5194" w:rsidP="008C7110">
      <w:pPr>
        <w:pStyle w:val="KUsmlouva-3rove"/>
        <w:numPr>
          <w:ilvl w:val="2"/>
          <w:numId w:val="13"/>
        </w:numPr>
        <w:spacing w:after="0"/>
        <w:contextualSpacing/>
        <w:rPr>
          <w:b/>
        </w:rPr>
      </w:pPr>
      <w:r w:rsidRPr="00B761E6">
        <w:t xml:space="preserve">Zhotovitel je povinen do projektu zakreslovat všechny změny na stavbě, k nimž došlo v průběhu zhotovení díla. </w:t>
      </w:r>
    </w:p>
    <w:p w14:paraId="0D736E69" w14:textId="77777777" w:rsidR="006F5194" w:rsidRPr="00B761E6" w:rsidRDefault="006F5194" w:rsidP="001C2664">
      <w:pPr>
        <w:pStyle w:val="KUsmlouva-3rove"/>
        <w:numPr>
          <w:ilvl w:val="2"/>
          <w:numId w:val="13"/>
        </w:numPr>
        <w:spacing w:before="120" w:after="0"/>
        <w:contextualSpacing/>
        <w:rPr>
          <w:b/>
        </w:rPr>
      </w:pPr>
      <w:r w:rsidRPr="00B761E6">
        <w:t>Každý výkres projektu bude opatřen jménem a příjmením osoby, která změny zakreslila, včetně razítka zhotovitele.</w:t>
      </w:r>
    </w:p>
    <w:p w14:paraId="205F7CC6" w14:textId="593B427D" w:rsidR="006F5194" w:rsidRPr="00B761E6" w:rsidRDefault="006F5194" w:rsidP="001C2664">
      <w:pPr>
        <w:pStyle w:val="KUsmlouva-3rove"/>
        <w:numPr>
          <w:ilvl w:val="2"/>
          <w:numId w:val="13"/>
        </w:numPr>
        <w:spacing w:before="120" w:after="0"/>
        <w:contextualSpacing/>
        <w:rPr>
          <w:b/>
        </w:rPr>
      </w:pPr>
      <w:r w:rsidRPr="00B761E6">
        <w:t>U výkresu obsahujícího změnu proti projektu bude přiložen i doklad, ze kterého bude vyplývat projednání změny s osobou vykonávající dozor</w:t>
      </w:r>
      <w:r w:rsidR="003E4C4D" w:rsidRPr="00B761E6">
        <w:t xml:space="preserve"> </w:t>
      </w:r>
      <w:r w:rsidR="0089151C">
        <w:t>projektanta</w:t>
      </w:r>
      <w:r w:rsidRPr="00B761E6">
        <w:t xml:space="preserve"> a technickým dozorem stavebníka</w:t>
      </w:r>
      <w:r w:rsidR="000F4D12" w:rsidRPr="00B761E6">
        <w:t xml:space="preserve"> (dále jen TDS)</w:t>
      </w:r>
      <w:r w:rsidRPr="00B761E6">
        <w:t xml:space="preserve"> a jejich souhlasné stanovisko. </w:t>
      </w:r>
    </w:p>
    <w:p w14:paraId="0A428E7A" w14:textId="77777777" w:rsidR="006F5194" w:rsidRPr="00B761E6" w:rsidRDefault="006F5194" w:rsidP="001C2664">
      <w:pPr>
        <w:pStyle w:val="KUsmlouva-3rove"/>
        <w:numPr>
          <w:ilvl w:val="2"/>
          <w:numId w:val="13"/>
        </w:numPr>
        <w:spacing w:before="120" w:after="0"/>
        <w:contextualSpacing/>
        <w:rPr>
          <w:b/>
        </w:rPr>
      </w:pPr>
      <w:r w:rsidRPr="00B761E6">
        <w:lastRenderedPageBreak/>
        <w:t xml:space="preserve">U těch částí projektové dokumentace, u kterých nedošlo k žádným změnám, bude uvedeno označení „beze změn“. </w:t>
      </w:r>
    </w:p>
    <w:p w14:paraId="366089EE" w14:textId="77777777" w:rsidR="006F5194" w:rsidRPr="00B761E6" w:rsidRDefault="006F5194" w:rsidP="001C2664">
      <w:pPr>
        <w:pStyle w:val="KUsmlouva-3rove"/>
        <w:numPr>
          <w:ilvl w:val="2"/>
          <w:numId w:val="13"/>
        </w:numPr>
        <w:spacing w:before="120" w:after="0"/>
        <w:contextualSpacing/>
        <w:rPr>
          <w:b/>
        </w:rPr>
      </w:pPr>
      <w:r w:rsidRPr="00B761E6">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30983E5D" w14:textId="7F43ED39" w:rsidR="006F5194" w:rsidRPr="00B761E6" w:rsidRDefault="006F5194" w:rsidP="001C2664">
      <w:pPr>
        <w:pStyle w:val="KUsmlouva-3rove"/>
        <w:numPr>
          <w:ilvl w:val="2"/>
          <w:numId w:val="13"/>
        </w:numPr>
        <w:spacing w:before="120" w:after="0"/>
        <w:contextualSpacing/>
        <w:rPr>
          <w:b/>
        </w:rPr>
      </w:pPr>
      <w:r w:rsidRPr="00B761E6">
        <w:t xml:space="preserve">Takto zpracovanou a zhotovitelem podepsanou projektovou dokumentaci skutečného provedení stavby předá zhotovitel objednateli </w:t>
      </w:r>
      <w:r w:rsidR="006418C9" w:rsidRPr="00B761E6">
        <w:t>ke kontrole minimálně 14 kalendářních dní před termínem předání a převzetí díla.</w:t>
      </w:r>
    </w:p>
    <w:p w14:paraId="5B9D3386" w14:textId="118A676B" w:rsidR="006F5194" w:rsidRPr="00F80670" w:rsidRDefault="006F5194" w:rsidP="001C2664">
      <w:pPr>
        <w:pStyle w:val="KUsmlouva-2rove"/>
        <w:numPr>
          <w:ilvl w:val="1"/>
          <w:numId w:val="13"/>
        </w:numPr>
        <w:spacing w:after="0"/>
        <w:ind w:left="709" w:hanging="709"/>
        <w:contextualSpacing/>
      </w:pPr>
      <w:r w:rsidRPr="00F80670">
        <w:rPr>
          <w:b/>
        </w:rPr>
        <w:t>Geodetické zaměření skutečného provedení stavby</w:t>
      </w:r>
      <w:r w:rsidR="00074800" w:rsidRPr="00F80670">
        <w:rPr>
          <w:b/>
        </w:rPr>
        <w:t xml:space="preserve"> </w:t>
      </w:r>
      <w:r w:rsidR="00DD38C1" w:rsidRPr="00F80670">
        <w:rPr>
          <w:b/>
        </w:rPr>
        <w:t xml:space="preserve">(včetně </w:t>
      </w:r>
      <w:r w:rsidR="00C340C1" w:rsidRPr="00F80670">
        <w:rPr>
          <w:b/>
        </w:rPr>
        <w:t xml:space="preserve">technické infrastruktury, </w:t>
      </w:r>
      <w:r w:rsidR="00DD38C1" w:rsidRPr="00F80670">
        <w:rPr>
          <w:b/>
        </w:rPr>
        <w:t>přípojek inženýrských sítí)</w:t>
      </w:r>
      <w:r w:rsidRPr="00F80670">
        <w:t xml:space="preserve"> bude provedeno a ověřeno oprávněným zeměměřickým inženýrem a bude předáno včetně </w:t>
      </w:r>
      <w:r w:rsidRPr="00F80670">
        <w:rPr>
          <w:b/>
        </w:rPr>
        <w:t>geometrického plánu</w:t>
      </w:r>
      <w:r w:rsidRPr="00F80670">
        <w:t xml:space="preserve"> pro zápis stavby</w:t>
      </w:r>
      <w:r w:rsidR="00CC1926" w:rsidRPr="00F80670">
        <w:t xml:space="preserve"> </w:t>
      </w:r>
      <w:r w:rsidRPr="00F80670">
        <w:t xml:space="preserve">do katastru nemovitostí v </w:t>
      </w:r>
      <w:r w:rsidR="00ED5E99" w:rsidRPr="00F80670">
        <w:t>šesti</w:t>
      </w:r>
      <w:r w:rsidRPr="00F80670">
        <w:t xml:space="preserve"> vyhotoveních v tištěné formě a 1x v digitální formě </w:t>
      </w:r>
      <w:r w:rsidR="008A18FB" w:rsidRPr="00F80670">
        <w:t xml:space="preserve">na </w:t>
      </w:r>
      <w:r w:rsidR="004C1FB8" w:rsidRPr="00F80670">
        <w:t>přenosném úložišti</w:t>
      </w:r>
      <w:r w:rsidR="006418C9" w:rsidRPr="00F80670">
        <w:t xml:space="preserve"> minimálně 14 kalendářních dní před termínem předání a převzetí díla</w:t>
      </w:r>
      <w:r w:rsidRPr="00F80670">
        <w:t xml:space="preserve">. Zhotovitel odpovídá za přesné a správné vyměření a vytýčení stavby, poloh, úrovní, rozměrů </w:t>
      </w:r>
      <w:r w:rsidR="000C1745" w:rsidRPr="00F80670">
        <w:br/>
      </w:r>
      <w:r w:rsidRPr="00F80670">
        <w:t>a vzájemné uspořádání všech částí stavby</w:t>
      </w:r>
      <w:r w:rsidR="000A5817" w:rsidRPr="00F80670">
        <w:t xml:space="preserve"> vč. protokolu o předání podkladů pro</w:t>
      </w:r>
      <w:r w:rsidR="00F80670" w:rsidRPr="00F80670">
        <w:t xml:space="preserve"> digitální</w:t>
      </w:r>
      <w:r w:rsidR="000A5817" w:rsidRPr="00F80670">
        <w:t xml:space="preserve"> technickou mapu </w:t>
      </w:r>
      <w:r w:rsidR="00F80670" w:rsidRPr="00F80670">
        <w:t>–</w:t>
      </w:r>
      <w:r w:rsidR="000A5817" w:rsidRPr="00F80670">
        <w:t xml:space="preserve"> </w:t>
      </w:r>
      <w:r w:rsidR="00F80670" w:rsidRPr="00F80670">
        <w:t xml:space="preserve">zhotovitel </w:t>
      </w:r>
      <w:r w:rsidR="000A5817" w:rsidRPr="00F80670">
        <w:t>se zavazuje před kolaudací objektů umístěných na pozemcích objednatele předat geodetickou dokumentaci stavby/dokumentaci skutečného provedení stavby pro potřeby digitální technické mapy v rozsahu, formě a za podmínek daných vyhláškou č. 393/2020 Sb., o digitální technické mapě kraje; a po spuštění DTM Zlínského kraje jako geodetický podklad pro vedení digitální technické mapy veřejné správy, tj. soubor změnových údajů (změnová data) ve formátu JVF DTM aktuální verze.</w:t>
      </w:r>
    </w:p>
    <w:p w14:paraId="38CE8F4B" w14:textId="77777777" w:rsidR="006F5194" w:rsidRPr="00F80670" w:rsidRDefault="006F5194" w:rsidP="001C2664">
      <w:pPr>
        <w:pStyle w:val="KUsmlouva-2rove"/>
        <w:numPr>
          <w:ilvl w:val="1"/>
          <w:numId w:val="13"/>
        </w:numPr>
        <w:spacing w:after="0"/>
        <w:ind w:left="709" w:hanging="709"/>
        <w:contextualSpacing/>
        <w:rPr>
          <w:b/>
        </w:rPr>
      </w:pPr>
      <w:r w:rsidRPr="00F80670">
        <w:t xml:space="preserve">Zhotovitel je oprávněn použít pro provádění stavebních prací, dodávek a služeb </w:t>
      </w:r>
      <w:r w:rsidRPr="00F80670">
        <w:rPr>
          <w:b/>
        </w:rPr>
        <w:t>poddodavatele.</w:t>
      </w:r>
    </w:p>
    <w:p w14:paraId="675C1480" w14:textId="77777777" w:rsidR="006F5194" w:rsidRPr="00F80670" w:rsidRDefault="006F5194" w:rsidP="001C2664">
      <w:pPr>
        <w:pStyle w:val="KUsmlouva-3rove"/>
        <w:numPr>
          <w:ilvl w:val="2"/>
          <w:numId w:val="13"/>
        </w:numPr>
        <w:spacing w:before="120" w:after="0"/>
        <w:contextualSpacing/>
      </w:pPr>
      <w:r w:rsidRPr="00F80670">
        <w:t>Za poddodávku je pro tento účel považována realizace dílčích zakázek stavebních prací jinými subjekty pro zhotovitele.</w:t>
      </w:r>
    </w:p>
    <w:p w14:paraId="528B4DB0" w14:textId="134B5A07" w:rsidR="006F5194" w:rsidRPr="00F80670" w:rsidRDefault="006F5194" w:rsidP="001C2664">
      <w:pPr>
        <w:pStyle w:val="KUsmlouva-3rove"/>
        <w:numPr>
          <w:ilvl w:val="2"/>
          <w:numId w:val="13"/>
        </w:numPr>
        <w:spacing w:before="120" w:after="0"/>
        <w:contextualSpacing/>
        <w:rPr>
          <w:b/>
        </w:rPr>
      </w:pPr>
      <w:r w:rsidRPr="00F80670">
        <w:t xml:space="preserve">Zhotovitel je povinen po podpisu smlouvy </w:t>
      </w:r>
      <w:r w:rsidRPr="00F80670">
        <w:rPr>
          <w:b/>
        </w:rPr>
        <w:t xml:space="preserve">informovat </w:t>
      </w:r>
      <w:r w:rsidRPr="00F80670">
        <w:t xml:space="preserve">objednatele o poddodavatelích, kteří budou zapojeni do realizace díla, a to předložením identifikačních údajů takových poddodavatelů. </w:t>
      </w:r>
      <w:r w:rsidR="006418C9" w:rsidRPr="00F80670">
        <w:t xml:space="preserve"> Seznam poddodavatelů předá zhotovitel objednateli nejpozději na úvodním kontrolním dni před předáním a převzetím staveniště</w:t>
      </w:r>
    </w:p>
    <w:p w14:paraId="453034F3" w14:textId="6CBBB5A5" w:rsidR="006F5194" w:rsidRPr="00F80670" w:rsidRDefault="006F5194" w:rsidP="001C2664">
      <w:pPr>
        <w:pStyle w:val="KUsmlouva-3rove"/>
        <w:numPr>
          <w:ilvl w:val="2"/>
          <w:numId w:val="13"/>
        </w:numPr>
        <w:spacing w:before="120" w:after="0"/>
        <w:contextualSpacing/>
        <w:rPr>
          <w:b/>
        </w:rPr>
      </w:pPr>
      <w:r w:rsidRPr="00F80670">
        <w:t xml:space="preserve">Zhotovitel je </w:t>
      </w:r>
      <w:r w:rsidRPr="00F80670">
        <w:rPr>
          <w:b/>
        </w:rPr>
        <w:t xml:space="preserve">povinen </w:t>
      </w:r>
      <w:r w:rsidRPr="00F80670">
        <w:t>objednatele</w:t>
      </w:r>
      <w:r w:rsidRPr="00F80670">
        <w:rPr>
          <w:b/>
        </w:rPr>
        <w:t xml:space="preserve"> o každé změně</w:t>
      </w:r>
      <w:r w:rsidRPr="00F80670">
        <w:t xml:space="preserve"> v poddodavatelském systému neprodleně </w:t>
      </w:r>
      <w:r w:rsidRPr="00F80670">
        <w:rPr>
          <w:b/>
        </w:rPr>
        <w:t>informovat</w:t>
      </w:r>
      <w:r w:rsidRPr="00F80670">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89151C">
        <w:t>odst</w:t>
      </w:r>
      <w:r w:rsidR="00F425A0" w:rsidRPr="00FA19CD">
        <w:t>.</w:t>
      </w:r>
      <w:r w:rsidRPr="00FA19CD">
        <w:t xml:space="preserve"> </w:t>
      </w:r>
      <w:r w:rsidR="00A11005" w:rsidRPr="00FA19CD">
        <w:fldChar w:fldCharType="begin"/>
      </w:r>
      <w:r w:rsidR="00A11005" w:rsidRPr="00FA19CD">
        <w:instrText xml:space="preserve"> REF _Ref183011215 \r \h </w:instrText>
      </w:r>
      <w:r w:rsidR="00881CD1" w:rsidRPr="00FA19CD">
        <w:instrText xml:space="preserve"> \* MERGEFORMAT </w:instrText>
      </w:r>
      <w:r w:rsidR="00A11005" w:rsidRPr="00FA19CD">
        <w:fldChar w:fldCharType="separate"/>
      </w:r>
      <w:r w:rsidR="00A1600B" w:rsidRPr="00FA19CD">
        <w:t>16.11</w:t>
      </w:r>
      <w:r w:rsidR="00A11005" w:rsidRPr="00FA19CD">
        <w:fldChar w:fldCharType="end"/>
      </w:r>
      <w:r w:rsidR="00A11005" w:rsidRPr="00FA19CD">
        <w:t>.</w:t>
      </w:r>
      <w:r w:rsidR="0089151C">
        <w:t xml:space="preserve"> </w:t>
      </w:r>
      <w:r w:rsidRPr="00FA19CD">
        <w:t>této smlouvy.</w:t>
      </w:r>
    </w:p>
    <w:p w14:paraId="656C2A36" w14:textId="77777777" w:rsidR="006F5194" w:rsidRPr="00F80670" w:rsidRDefault="006F5194" w:rsidP="001C2664">
      <w:pPr>
        <w:pStyle w:val="KUsmlouva-3rove"/>
        <w:numPr>
          <w:ilvl w:val="2"/>
          <w:numId w:val="13"/>
        </w:numPr>
        <w:spacing w:before="120" w:after="0"/>
        <w:contextualSpacing/>
        <w:rPr>
          <w:b/>
        </w:rPr>
      </w:pPr>
      <w:r w:rsidRPr="00F80670">
        <w:t xml:space="preserve">Pokud v průběhu provádění díla dojde k potřebě změny poddodavatele, prostřednictvím kterého zhotovitel prokazoval v zadávacím řízení kvalifikaci, je zhotovitel povinen tuto potřebu oznámit na nejbližším </w:t>
      </w:r>
      <w:r w:rsidR="00FC4910" w:rsidRPr="00F80670">
        <w:t xml:space="preserve">kontrolním dni (dále jen </w:t>
      </w:r>
      <w:r w:rsidRPr="00F80670">
        <w:t>KD</w:t>
      </w:r>
      <w:r w:rsidR="00FC4910" w:rsidRPr="00F80670">
        <w:t>)</w:t>
      </w:r>
      <w:r w:rsidRPr="00F80670">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019C54F4" w14:textId="51729CE3" w:rsidR="006F5194" w:rsidRPr="00F80670" w:rsidRDefault="006F5194" w:rsidP="001C2664">
      <w:pPr>
        <w:pStyle w:val="KUsmlouva-3rove"/>
        <w:numPr>
          <w:ilvl w:val="2"/>
          <w:numId w:val="13"/>
        </w:numPr>
        <w:spacing w:before="120" w:after="0"/>
        <w:contextualSpacing/>
        <w:rPr>
          <w:b/>
        </w:rPr>
      </w:pPr>
      <w:r w:rsidRPr="00F80670">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6573C75D" w14:textId="77777777" w:rsidR="00E172EB" w:rsidRPr="00F80670" w:rsidRDefault="006F5194" w:rsidP="00EA071A">
      <w:pPr>
        <w:pStyle w:val="KUsmlouva-3rove"/>
        <w:numPr>
          <w:ilvl w:val="2"/>
          <w:numId w:val="13"/>
        </w:numPr>
        <w:spacing w:before="120" w:after="0"/>
        <w:contextualSpacing/>
        <w:rPr>
          <w:b/>
        </w:rPr>
      </w:pPr>
      <w:r w:rsidRPr="00F80670">
        <w:t>Je-li potřeba změny</w:t>
      </w:r>
      <w:r w:rsidRPr="00F80670">
        <w:rPr>
          <w:b/>
        </w:rPr>
        <w:t xml:space="preserve"> </w:t>
      </w:r>
      <w:r w:rsidRPr="00F80670">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2" w:name="_Ref58928503"/>
    </w:p>
    <w:p w14:paraId="25B439DE" w14:textId="77777777" w:rsidR="00650BEA" w:rsidRPr="00881CD1" w:rsidRDefault="00650BEA" w:rsidP="00650BEA">
      <w:pPr>
        <w:pStyle w:val="KUsmlouva-3rove"/>
        <w:numPr>
          <w:ilvl w:val="0"/>
          <w:numId w:val="0"/>
        </w:numPr>
        <w:spacing w:before="120" w:after="0"/>
        <w:ind w:left="1080"/>
        <w:contextualSpacing/>
        <w:rPr>
          <w:b/>
          <w:highlight w:val="yellow"/>
        </w:rPr>
      </w:pPr>
    </w:p>
    <w:p w14:paraId="0E1CBAFD" w14:textId="77777777" w:rsidR="006F5194" w:rsidRPr="00EF67AB" w:rsidRDefault="006F5194" w:rsidP="001C2664">
      <w:pPr>
        <w:pStyle w:val="KUsmlouva-1rove"/>
        <w:numPr>
          <w:ilvl w:val="0"/>
          <w:numId w:val="13"/>
        </w:numPr>
        <w:spacing w:before="120" w:after="0"/>
        <w:ind w:left="567" w:hanging="567"/>
        <w:jc w:val="left"/>
        <w:rPr>
          <w:rFonts w:cs="Arial"/>
          <w:sz w:val="28"/>
        </w:rPr>
      </w:pPr>
      <w:r w:rsidRPr="00EF67AB">
        <w:rPr>
          <w:rFonts w:cs="Arial"/>
          <w:sz w:val="28"/>
        </w:rPr>
        <w:lastRenderedPageBreak/>
        <w:t>ZMĚN</w:t>
      </w:r>
      <w:r w:rsidR="00502B0A" w:rsidRPr="00EF67AB">
        <w:rPr>
          <w:rFonts w:cs="Arial"/>
          <w:sz w:val="28"/>
        </w:rPr>
        <w:t>y</w:t>
      </w:r>
      <w:r w:rsidRPr="00EF67AB">
        <w:rPr>
          <w:rFonts w:cs="Arial"/>
          <w:sz w:val="28"/>
        </w:rPr>
        <w:t xml:space="preserve"> SMLOUVY</w:t>
      </w:r>
      <w:bookmarkEnd w:id="2"/>
    </w:p>
    <w:p w14:paraId="7F3E3E5E" w14:textId="77777777" w:rsidR="006F5194" w:rsidRPr="00EF67AB" w:rsidRDefault="006F5194" w:rsidP="001C2664">
      <w:pPr>
        <w:pStyle w:val="KUsmlouva-2rove"/>
        <w:numPr>
          <w:ilvl w:val="1"/>
          <w:numId w:val="13"/>
        </w:numPr>
        <w:spacing w:after="0"/>
        <w:ind w:left="567" w:hanging="567"/>
        <w:contextualSpacing/>
        <w:rPr>
          <w:b/>
        </w:rPr>
      </w:pPr>
      <w:r w:rsidRPr="00EF67AB">
        <w:rPr>
          <w:b/>
        </w:rPr>
        <w:t>Forma změny smlouvy</w:t>
      </w:r>
    </w:p>
    <w:p w14:paraId="11EBA0C6" w14:textId="77777777" w:rsidR="006F5194" w:rsidRPr="007A636C" w:rsidRDefault="006F5194" w:rsidP="001C2664">
      <w:pPr>
        <w:pStyle w:val="KUsmlouva-3rove"/>
        <w:numPr>
          <w:ilvl w:val="2"/>
          <w:numId w:val="13"/>
        </w:numPr>
        <w:spacing w:before="120" w:after="0"/>
        <w:contextualSpacing/>
      </w:pPr>
      <w:r w:rsidRPr="007A636C">
        <w:t>Každá změna této smlouvy musí mít písemnou formu a musí být podepsána osobami oprávněnými jednat a podepisovat za objednatele a zhotovitele, nebo osobami jimi zmocněnými.</w:t>
      </w:r>
    </w:p>
    <w:p w14:paraId="178392E4" w14:textId="77777777" w:rsidR="006F5194" w:rsidRPr="007A636C" w:rsidRDefault="006F5194" w:rsidP="001C2664">
      <w:pPr>
        <w:pStyle w:val="KUsmlouva-3rove"/>
        <w:numPr>
          <w:ilvl w:val="2"/>
          <w:numId w:val="13"/>
        </w:numPr>
        <w:spacing w:before="120" w:after="0"/>
        <w:contextualSpacing/>
      </w:pPr>
      <w:r w:rsidRPr="007A636C">
        <w:t>Jakákoliv změna smlouvy musí být sjednána jako dodatek ke smlouvě s číselným označením podle pořadového čísla příslušné změny smlouvy.</w:t>
      </w:r>
      <w:r w:rsidR="00C92191" w:rsidRPr="007A636C">
        <w:t xml:space="preserve"> Dodatek podléhá témuž smluvnímu režimu jako tato smlouva.</w:t>
      </w:r>
    </w:p>
    <w:p w14:paraId="2DA6E8D4" w14:textId="77777777" w:rsidR="006F5194" w:rsidRPr="007A636C" w:rsidRDefault="006F5194" w:rsidP="001C2664">
      <w:pPr>
        <w:pStyle w:val="KUsmlouva-3rove"/>
        <w:numPr>
          <w:ilvl w:val="2"/>
          <w:numId w:val="13"/>
        </w:numPr>
        <w:spacing w:before="120" w:after="0"/>
        <w:contextualSpacing/>
      </w:pPr>
      <w:r w:rsidRPr="007A636C">
        <w:t>Zápisy ve stavebním deníku se nepovažují za změnu smlouvy, ale slouží jako podklad pro vypracování příslušných dodatků ke smlouvě.</w:t>
      </w:r>
    </w:p>
    <w:p w14:paraId="773EE919" w14:textId="77777777" w:rsidR="006F5194" w:rsidRPr="007A636C" w:rsidRDefault="006F5194" w:rsidP="001C2664">
      <w:pPr>
        <w:pStyle w:val="KUsmlouva-2rove"/>
        <w:numPr>
          <w:ilvl w:val="1"/>
          <w:numId w:val="13"/>
        </w:numPr>
        <w:spacing w:after="0"/>
        <w:ind w:left="567" w:hanging="567"/>
        <w:contextualSpacing/>
        <w:rPr>
          <w:b/>
          <w:bCs/>
        </w:rPr>
      </w:pPr>
      <w:r w:rsidRPr="007A636C">
        <w:t xml:space="preserve">Veškeré změny díla musí být provedeny v souladu zejména s ustanoveními této smlouvy </w:t>
      </w:r>
      <w:r w:rsidR="00961C13" w:rsidRPr="007A636C">
        <w:br/>
      </w:r>
      <w:r w:rsidRPr="007A636C">
        <w:t xml:space="preserve">a </w:t>
      </w:r>
      <w:r w:rsidR="003A41D1" w:rsidRPr="007A636C">
        <w:t>ZZVZ.</w:t>
      </w:r>
      <w:r w:rsidRPr="007A636C">
        <w:rPr>
          <w:bCs/>
        </w:rPr>
        <w:t xml:space="preserve"> </w:t>
      </w:r>
    </w:p>
    <w:p w14:paraId="43816D5A" w14:textId="77777777" w:rsidR="00654D89" w:rsidRPr="007A636C" w:rsidRDefault="00654D89" w:rsidP="00654D89">
      <w:pPr>
        <w:pStyle w:val="KUsmlouva-2rove"/>
        <w:numPr>
          <w:ilvl w:val="0"/>
          <w:numId w:val="0"/>
        </w:numPr>
        <w:spacing w:after="0"/>
        <w:ind w:left="567"/>
        <w:contextualSpacing/>
        <w:rPr>
          <w:b/>
        </w:rPr>
      </w:pPr>
    </w:p>
    <w:p w14:paraId="574CE68B" w14:textId="77777777" w:rsidR="006F5194" w:rsidRPr="007A636C" w:rsidRDefault="006F5194" w:rsidP="001C2664">
      <w:pPr>
        <w:pStyle w:val="KUsmlouva-2rove"/>
        <w:numPr>
          <w:ilvl w:val="1"/>
          <w:numId w:val="13"/>
        </w:numPr>
        <w:spacing w:after="0"/>
        <w:ind w:left="567" w:hanging="567"/>
        <w:contextualSpacing/>
        <w:rPr>
          <w:b/>
        </w:rPr>
      </w:pPr>
      <w:r w:rsidRPr="007A636C">
        <w:rPr>
          <w:b/>
        </w:rPr>
        <w:t>Vyhrazené změny závazku</w:t>
      </w:r>
    </w:p>
    <w:p w14:paraId="3C353BF6" w14:textId="77777777" w:rsidR="006F5194" w:rsidRPr="007A636C" w:rsidRDefault="006F5194" w:rsidP="00654D89">
      <w:pPr>
        <w:pStyle w:val="KUsmlouva-2rove"/>
        <w:numPr>
          <w:ilvl w:val="0"/>
          <w:numId w:val="0"/>
        </w:numPr>
        <w:spacing w:after="0"/>
        <w:ind w:left="567"/>
        <w:contextualSpacing/>
      </w:pPr>
      <w:r w:rsidRPr="007A636C">
        <w:t>Objednatel si vyhrazuje následující změny závazku z této smlouvy:</w:t>
      </w:r>
    </w:p>
    <w:p w14:paraId="614A218F" w14:textId="77777777" w:rsidR="006F5194" w:rsidRPr="007A636C" w:rsidRDefault="006F5194" w:rsidP="001C2664">
      <w:pPr>
        <w:pStyle w:val="KUsmlouva-3rove"/>
        <w:numPr>
          <w:ilvl w:val="2"/>
          <w:numId w:val="13"/>
        </w:numPr>
        <w:spacing w:before="120" w:after="0"/>
        <w:contextualSpacing/>
        <w:rPr>
          <w:rStyle w:val="KUTun"/>
        </w:rPr>
      </w:pPr>
      <w:r w:rsidRPr="007A636C">
        <w:rPr>
          <w:rStyle w:val="KUTun"/>
        </w:rPr>
        <w:t>Změna ceny plnění</w:t>
      </w:r>
      <w:r w:rsidR="00E07CB6" w:rsidRPr="007A636C">
        <w:rPr>
          <w:rStyle w:val="KUTun"/>
        </w:rPr>
        <w:t xml:space="preserve"> – sazba DPH</w:t>
      </w:r>
    </w:p>
    <w:p w14:paraId="73F658F1" w14:textId="77777777" w:rsidR="006F5194" w:rsidRPr="007A636C" w:rsidRDefault="006F5194" w:rsidP="00654D89">
      <w:pPr>
        <w:pStyle w:val="KUsmlouva-3rove"/>
        <w:numPr>
          <w:ilvl w:val="0"/>
          <w:numId w:val="0"/>
        </w:numPr>
        <w:spacing w:before="120" w:after="0"/>
        <w:ind w:left="1361"/>
        <w:contextualSpacing/>
      </w:pPr>
      <w:r w:rsidRPr="007A636C">
        <w:t>Cenu je možné měnit v případě změny sazby DPH. V takovém případě Zhotovitel fakturuje cenu s DPH dle sazby DPH platné v době uskutečnění zdanitelného plnění.</w:t>
      </w:r>
    </w:p>
    <w:p w14:paraId="4CBF0844" w14:textId="77777777" w:rsidR="006F5194" w:rsidRPr="007A636C" w:rsidRDefault="006F5194" w:rsidP="001C2664">
      <w:pPr>
        <w:pStyle w:val="KUsmlouva-3rove"/>
        <w:numPr>
          <w:ilvl w:val="2"/>
          <w:numId w:val="13"/>
        </w:numPr>
        <w:spacing w:before="120" w:after="0"/>
        <w:contextualSpacing/>
        <w:rPr>
          <w:rStyle w:val="KUTun"/>
        </w:rPr>
      </w:pPr>
      <w:r w:rsidRPr="007A636C">
        <w:rPr>
          <w:rStyle w:val="KUTun"/>
        </w:rPr>
        <w:t>Změna termínu plnění</w:t>
      </w:r>
    </w:p>
    <w:p w14:paraId="57ACF623" w14:textId="77777777" w:rsidR="006F5194" w:rsidRPr="007A636C" w:rsidRDefault="006F5194" w:rsidP="00654D89">
      <w:pPr>
        <w:pStyle w:val="KUsmlouva-3rove"/>
        <w:numPr>
          <w:ilvl w:val="0"/>
          <w:numId w:val="0"/>
        </w:numPr>
        <w:spacing w:before="120" w:after="0"/>
        <w:ind w:left="1361"/>
        <w:contextualSpacing/>
      </w:pPr>
      <w:r w:rsidRPr="007A636C">
        <w:t>Zhotovitel je oprávněn podat návrh na prodloužení doby pro dokončení jednotlivých částí díla v případě, že nastala některá z níže uvedených skutečností:</w:t>
      </w:r>
    </w:p>
    <w:p w14:paraId="216B89F6" w14:textId="77777777" w:rsidR="006F5194" w:rsidRPr="007A636C" w:rsidRDefault="006F5194" w:rsidP="001C2664">
      <w:pPr>
        <w:pStyle w:val="KUsmlouva-odrkyk3rovni"/>
        <w:numPr>
          <w:ilvl w:val="0"/>
          <w:numId w:val="14"/>
        </w:numPr>
        <w:spacing w:before="120"/>
        <w:ind w:left="2127" w:hanging="426"/>
        <w:contextualSpacing/>
      </w:pPr>
      <w:r w:rsidRPr="007A636C">
        <w:t>změna povahy či rozsahu díla</w:t>
      </w:r>
      <w:r w:rsidR="00CA5138" w:rsidRPr="007A636C">
        <w:t>,</w:t>
      </w:r>
    </w:p>
    <w:p w14:paraId="359875C3" w14:textId="77777777" w:rsidR="006F5194" w:rsidRPr="007A636C" w:rsidRDefault="006F5194" w:rsidP="001C2664">
      <w:pPr>
        <w:pStyle w:val="KUsmlouva-odrkyk3rovni"/>
        <w:numPr>
          <w:ilvl w:val="0"/>
          <w:numId w:val="14"/>
        </w:numPr>
        <w:spacing w:before="120"/>
        <w:ind w:left="2127" w:hanging="426"/>
        <w:contextualSpacing/>
      </w:pPr>
      <w:r w:rsidRPr="007A636C">
        <w:t>zpoždění, překážka nebo zabránění způsobené nebo přičitatelné Objednateli</w:t>
      </w:r>
      <w:r w:rsidR="005E3960" w:rsidRPr="007A636C">
        <w:t xml:space="preserve"> </w:t>
      </w:r>
      <w:r w:rsidR="00F11C9E" w:rsidRPr="007A636C">
        <w:br/>
      </w:r>
      <w:r w:rsidR="005E3960" w:rsidRPr="007A636C">
        <w:t>(např. z důvodu provozních podmínek)</w:t>
      </w:r>
      <w:r w:rsidRPr="007A636C">
        <w:t>, Objednatelovým konzultantům nebo třetím osobám</w:t>
      </w:r>
      <w:r w:rsidR="00CA5138" w:rsidRPr="007A636C">
        <w:t>,</w:t>
      </w:r>
    </w:p>
    <w:p w14:paraId="34EA9A0C" w14:textId="77777777" w:rsidR="006F5194" w:rsidRPr="007A636C" w:rsidRDefault="006F5194" w:rsidP="001C2664">
      <w:pPr>
        <w:pStyle w:val="KUsmlouva-odrkyk3rovni"/>
        <w:numPr>
          <w:ilvl w:val="0"/>
          <w:numId w:val="14"/>
        </w:numPr>
        <w:spacing w:before="120"/>
        <w:ind w:left="2127" w:hanging="426"/>
        <w:contextualSpacing/>
      </w:pPr>
      <w:r w:rsidRPr="007A636C">
        <w:t>vyšší moc</w:t>
      </w:r>
      <w:r w:rsidR="00CA5138" w:rsidRPr="007A636C">
        <w:t>,</w:t>
      </w:r>
    </w:p>
    <w:p w14:paraId="2724A0E4" w14:textId="77777777" w:rsidR="00532F32" w:rsidRPr="007A636C" w:rsidRDefault="006F5194" w:rsidP="001C2664">
      <w:pPr>
        <w:pStyle w:val="KUsmlouva-odrkyk3rovni"/>
        <w:numPr>
          <w:ilvl w:val="0"/>
          <w:numId w:val="14"/>
        </w:numPr>
        <w:spacing w:before="120"/>
        <w:ind w:left="2127" w:hanging="426"/>
        <w:contextualSpacing/>
      </w:pPr>
      <w:r w:rsidRPr="007A636C">
        <w:t>výskyt klimatických jevů dlouhodobě se vymykajících obvyklým průměrným hodnotám</w:t>
      </w:r>
      <w:r w:rsidR="00CA5138" w:rsidRPr="007A636C">
        <w:t>,</w:t>
      </w:r>
    </w:p>
    <w:p w14:paraId="433D1F33" w14:textId="77777777" w:rsidR="004F279F" w:rsidRPr="007A636C" w:rsidRDefault="004F279F" w:rsidP="001C2664">
      <w:pPr>
        <w:pStyle w:val="KUsmlouva-odrkyk3rovni"/>
        <w:numPr>
          <w:ilvl w:val="0"/>
          <w:numId w:val="14"/>
        </w:numPr>
        <w:spacing w:before="120"/>
        <w:ind w:left="2127" w:hanging="426"/>
        <w:contextualSpacing/>
      </w:pPr>
      <w:r w:rsidRPr="007A636C">
        <w:t>výskyt nepříznivých klimatických podmínek majících vliv na dodržení nutných technologických postupů v rámci realizace díla</w:t>
      </w:r>
      <w:r w:rsidR="00CA5138" w:rsidRPr="007A636C">
        <w:t>.</w:t>
      </w:r>
    </w:p>
    <w:p w14:paraId="1AE2AF3C" w14:textId="77777777" w:rsidR="006F5194" w:rsidRPr="007A636C" w:rsidRDefault="003E1638" w:rsidP="00B86699">
      <w:pPr>
        <w:pStyle w:val="KUsmlouva-odrkyk3rovni"/>
        <w:spacing w:before="120"/>
        <w:ind w:left="1134"/>
        <w:contextualSpacing/>
      </w:pPr>
      <w:r w:rsidRPr="007A636C">
        <w:t>K</w:t>
      </w:r>
      <w:r w:rsidR="0008689A" w:rsidRPr="007A636C">
        <w:t xml:space="preserve">aždé </w:t>
      </w:r>
      <w:r w:rsidR="00C340C1" w:rsidRPr="007A636C">
        <w:t xml:space="preserve">případné </w:t>
      </w:r>
      <w:r w:rsidR="0008689A" w:rsidRPr="007A636C">
        <w:t>prodloužení doby dokončení díla musí být zohledněno v</w:t>
      </w:r>
      <w:r w:rsidR="0075207D" w:rsidRPr="007A636C">
        <w:t> </w:t>
      </w:r>
      <w:r w:rsidR="0008689A" w:rsidRPr="007A636C">
        <w:t>časovém</w:t>
      </w:r>
      <w:r w:rsidR="0075207D" w:rsidRPr="007A636C">
        <w:t xml:space="preserve"> </w:t>
      </w:r>
      <w:r w:rsidR="0008689A" w:rsidRPr="007A636C">
        <w:t>harmonogramu.</w:t>
      </w:r>
      <w:r w:rsidR="00421A5D" w:rsidRPr="007A636C">
        <w:t xml:space="preserve"> Každé případné prodloužení doby dokončení díla musí být v souladu s pravidly stanovenými v § 222 ZZVZ.</w:t>
      </w:r>
    </w:p>
    <w:p w14:paraId="0569641F" w14:textId="77777777" w:rsidR="00FC6AA1" w:rsidRPr="007A636C" w:rsidRDefault="00FC6AA1" w:rsidP="003E6776">
      <w:pPr>
        <w:pStyle w:val="KUsmlouva-3rove"/>
        <w:numPr>
          <w:ilvl w:val="2"/>
          <w:numId w:val="13"/>
        </w:numPr>
        <w:ind w:left="1077"/>
        <w:contextualSpacing/>
        <w:rPr>
          <w:rStyle w:val="KUTun"/>
        </w:rPr>
      </w:pPr>
      <w:r w:rsidRPr="007A636C">
        <w:rPr>
          <w:rStyle w:val="KUTun"/>
        </w:rPr>
        <w:t>Objednatel si vyhrazuje právo před realizací díla nebo v průběhu realizace upravit rozsah, nebo předmět díla, případně také délku realizace a s tím související změnu ceny díla</w:t>
      </w:r>
      <w:r w:rsidR="00421A5D" w:rsidRPr="007A636C">
        <w:rPr>
          <w:rStyle w:val="KUTun"/>
        </w:rPr>
        <w:t>,</w:t>
      </w:r>
      <w:r w:rsidRPr="007A636C">
        <w:rPr>
          <w:rStyle w:val="KUTun"/>
        </w:rPr>
        <w:t xml:space="preserve"> a to zejména z důvodů: </w:t>
      </w:r>
    </w:p>
    <w:p w14:paraId="3732AC24" w14:textId="77777777" w:rsidR="00FC6AA1" w:rsidRPr="007A636C" w:rsidRDefault="00FC6AA1" w:rsidP="008307D9">
      <w:pPr>
        <w:pStyle w:val="KUsmlouva-odrkyk3rovni"/>
        <w:numPr>
          <w:ilvl w:val="0"/>
          <w:numId w:val="14"/>
        </w:numPr>
        <w:spacing w:before="120"/>
        <w:ind w:left="2127" w:hanging="426"/>
        <w:contextualSpacing/>
      </w:pPr>
      <w:r w:rsidRPr="007A636C">
        <w:t>neprovedení dohodnutých stavebních prací, dodávek a služeb, které byly obsaženy v zadávacích podmínkách a změnou dojde k zúžení předmětu díla (</w:t>
      </w:r>
      <w:proofErr w:type="spellStart"/>
      <w:r w:rsidRPr="007A636C">
        <w:t>méněpráce</w:t>
      </w:r>
      <w:proofErr w:type="spellEnd"/>
      <w:r w:rsidRPr="007A636C">
        <w:t xml:space="preserve">), </w:t>
      </w:r>
    </w:p>
    <w:p w14:paraId="7CBC1D76" w14:textId="77777777" w:rsidR="0025373E" w:rsidRDefault="00FC6AA1" w:rsidP="008307D9">
      <w:pPr>
        <w:pStyle w:val="KUsmlouva-odrkyk3rovni"/>
        <w:numPr>
          <w:ilvl w:val="0"/>
          <w:numId w:val="14"/>
        </w:numPr>
        <w:spacing w:before="120"/>
        <w:ind w:left="2127" w:hanging="426"/>
        <w:contextualSpacing/>
      </w:pPr>
      <w:r w:rsidRPr="007A636C">
        <w:t xml:space="preserve">provedení dodatečných nebo nepředvídaných stavebních prací, dodávek </w:t>
      </w:r>
      <w:r w:rsidR="008307D9" w:rsidRPr="007A636C">
        <w:br/>
      </w:r>
      <w:r w:rsidRPr="007A636C">
        <w:t xml:space="preserve">a služeb, které nebyly obsaženy v zadávacích podmínkách, a které jsou nezbytné pro realizaci díla a změnou dojde k rozšíření předmětu díla (vícepráce), </w:t>
      </w:r>
    </w:p>
    <w:p w14:paraId="7CB826AE" w14:textId="77777777" w:rsidR="00ED0AC7" w:rsidRDefault="00FC6AA1" w:rsidP="008307D9">
      <w:pPr>
        <w:pStyle w:val="KUsmlouva-odrkyk3rovni"/>
        <w:numPr>
          <w:ilvl w:val="0"/>
          <w:numId w:val="14"/>
        </w:numPr>
        <w:spacing w:before="120"/>
        <w:ind w:left="2127" w:hanging="426"/>
        <w:contextualSpacing/>
      </w:pPr>
      <w:r w:rsidRPr="007A636C">
        <w:t xml:space="preserve">zlepšení ekonomie provozu budovy </w:t>
      </w:r>
      <w:r w:rsidR="00A15AF4">
        <w:t>(</w:t>
      </w:r>
      <w:r w:rsidRPr="007A636C">
        <w:t xml:space="preserve">např. snížení energetických nákladů na provoz budovy, menší četnost kontrol, menší četnost revizí, rychlejší detekce problému chodu budovy, snížení nákladů na spotřebu energií apod.) </w:t>
      </w:r>
    </w:p>
    <w:p w14:paraId="2E02A15E" w14:textId="36B29984" w:rsidR="00FC6AA1" w:rsidRPr="007A636C" w:rsidRDefault="00FC6AA1" w:rsidP="008307D9">
      <w:pPr>
        <w:pStyle w:val="KUsmlouva-odrkyk3rovni"/>
        <w:numPr>
          <w:ilvl w:val="0"/>
          <w:numId w:val="14"/>
        </w:numPr>
        <w:spacing w:before="120"/>
        <w:ind w:left="2127" w:hanging="426"/>
        <w:contextualSpacing/>
      </w:pPr>
      <w:r w:rsidRPr="007A636C">
        <w:t>změny právních předpisů, technických norem, nařízení vlády, majících dopad na předmět díla</w:t>
      </w:r>
      <w:r w:rsidR="00F11C9E" w:rsidRPr="007A636C">
        <w:t>,</w:t>
      </w:r>
      <w:r w:rsidRPr="007A636C">
        <w:t xml:space="preserve"> </w:t>
      </w:r>
    </w:p>
    <w:p w14:paraId="35F56725" w14:textId="77777777" w:rsidR="00FC6AA1" w:rsidRPr="007A636C" w:rsidRDefault="00FC6AA1" w:rsidP="008307D9">
      <w:pPr>
        <w:pStyle w:val="KUsmlouva-odrkyk3rovni"/>
        <w:numPr>
          <w:ilvl w:val="0"/>
          <w:numId w:val="14"/>
        </w:numPr>
        <w:spacing w:before="120"/>
        <w:ind w:left="2127" w:hanging="426"/>
        <w:contextualSpacing/>
      </w:pPr>
      <w:r w:rsidRPr="007A636C">
        <w:t xml:space="preserve">zjištění jiného stavu a vedení stávajících inženýrských sítí, než je navrženo </w:t>
      </w:r>
      <w:r w:rsidR="008307D9" w:rsidRPr="007A636C">
        <w:br/>
      </w:r>
      <w:r w:rsidRPr="007A636C">
        <w:t>v projektové dokumentaci,</w:t>
      </w:r>
      <w:r w:rsidR="00FA0157" w:rsidRPr="007A636C">
        <w:t xml:space="preserve"> požadavků správců technické infrastruktury na úpravu rozsahu a obsahu technické infrastruktury na základě nově zjištěných skutečností správců technické infrastruktury související s realizací</w:t>
      </w:r>
      <w:r w:rsidRPr="007A636C">
        <w:t xml:space="preserve"> </w:t>
      </w:r>
      <w:r w:rsidR="00FA0157" w:rsidRPr="007A636C">
        <w:t>akce,</w:t>
      </w:r>
    </w:p>
    <w:p w14:paraId="2282C1AC" w14:textId="77777777" w:rsidR="00FC6AA1" w:rsidRPr="007A636C" w:rsidRDefault="00FC6AA1" w:rsidP="008307D9">
      <w:pPr>
        <w:pStyle w:val="KUsmlouva-odrkyk3rovni"/>
        <w:numPr>
          <w:ilvl w:val="0"/>
          <w:numId w:val="14"/>
        </w:numPr>
        <w:spacing w:before="120"/>
        <w:ind w:left="2127" w:hanging="426"/>
        <w:contextualSpacing/>
      </w:pPr>
      <w:r w:rsidRPr="007A636C">
        <w:lastRenderedPageBreak/>
        <w:t xml:space="preserve">vady projektové dokumentace, spočívá-li vada projektové dokumentace </w:t>
      </w:r>
      <w:r w:rsidR="008307D9" w:rsidRPr="007A636C">
        <w:br/>
      </w:r>
      <w:r w:rsidRPr="007A636C">
        <w:t xml:space="preserve">v nesprávném stanovení množství měrné jednotky položky soupisu prací, </w:t>
      </w:r>
    </w:p>
    <w:p w14:paraId="6CB99B96" w14:textId="77777777" w:rsidR="00EE7046" w:rsidRPr="007A636C" w:rsidRDefault="000F4BCE" w:rsidP="00EE7046">
      <w:pPr>
        <w:pStyle w:val="KUsmlouva-odrkyk3rovni"/>
        <w:numPr>
          <w:ilvl w:val="0"/>
          <w:numId w:val="14"/>
        </w:numPr>
        <w:spacing w:before="120"/>
        <w:ind w:left="2127" w:hanging="426"/>
        <w:contextualSpacing/>
      </w:pPr>
      <w:r w:rsidRPr="007A636C">
        <w:t xml:space="preserve">zjištění jiných základových </w:t>
      </w:r>
      <w:r w:rsidR="00D10726" w:rsidRPr="007A636C">
        <w:t>podmínek,</w:t>
      </w:r>
      <w:r w:rsidR="00C4270F" w:rsidRPr="007A636C">
        <w:t xml:space="preserve"> </w:t>
      </w:r>
      <w:r w:rsidRPr="007A636C">
        <w:t>než je uvažováno v projektové dokumentaci</w:t>
      </w:r>
      <w:r w:rsidR="00421A5D" w:rsidRPr="007A636C">
        <w:t>,</w:t>
      </w:r>
      <w:r w:rsidRPr="007A636C">
        <w:t xml:space="preserve"> </w:t>
      </w:r>
      <w:r w:rsidR="00FC6AA1" w:rsidRPr="007A636C">
        <w:t xml:space="preserve">existence skrytých objektů a konstrukcí, které projektová dokumentace nepředpokládala. </w:t>
      </w:r>
    </w:p>
    <w:p w14:paraId="506494BA" w14:textId="0E4E4BAB" w:rsidR="00421A5D" w:rsidRPr="007A636C" w:rsidRDefault="00421A5D" w:rsidP="00EE7046">
      <w:pPr>
        <w:pStyle w:val="KUsmlouva-odrkyk3rovni"/>
        <w:spacing w:before="120"/>
        <w:ind w:left="2127"/>
        <w:contextualSpacing/>
      </w:pPr>
      <w:r w:rsidRPr="007A636C">
        <w:tab/>
      </w:r>
    </w:p>
    <w:p w14:paraId="3DAA7578" w14:textId="77777777" w:rsidR="006F5194" w:rsidRPr="007A636C" w:rsidRDefault="006F5194" w:rsidP="003E6776">
      <w:pPr>
        <w:pStyle w:val="KUsmlouva-3rove"/>
        <w:numPr>
          <w:ilvl w:val="2"/>
          <w:numId w:val="13"/>
        </w:numPr>
        <w:spacing w:after="0"/>
        <w:ind w:left="1077"/>
        <w:contextualSpacing/>
        <w:rPr>
          <w:rStyle w:val="KUTun"/>
        </w:rPr>
      </w:pPr>
      <w:r w:rsidRPr="007A636C">
        <w:rPr>
          <w:rStyle w:val="KUTun"/>
        </w:rPr>
        <w:t>Změna zhotovitele v průběhu plnění dle této smlouvy</w:t>
      </w:r>
    </w:p>
    <w:p w14:paraId="4F694486" w14:textId="77777777" w:rsidR="006F5194" w:rsidRPr="007A636C" w:rsidRDefault="006F5194" w:rsidP="00F710C4">
      <w:pPr>
        <w:pStyle w:val="KUsmlouva-3rove"/>
        <w:numPr>
          <w:ilvl w:val="0"/>
          <w:numId w:val="0"/>
        </w:numPr>
        <w:spacing w:before="120" w:after="0"/>
        <w:ind w:left="1134"/>
        <w:contextualSpacing/>
      </w:pPr>
      <w:r w:rsidRPr="007A636C">
        <w:t xml:space="preserve">Objednatel je oprávněn změnit (nahradit) zhotovitele v průběhu plnění dle smlouvy </w:t>
      </w:r>
      <w:r w:rsidR="00F11C9E" w:rsidRPr="007A636C">
        <w:br/>
      </w:r>
      <w:r w:rsidRPr="007A636C">
        <w:t xml:space="preserve">za podmínek dle § 222 </w:t>
      </w:r>
      <w:r w:rsidR="003A41D1" w:rsidRPr="007A636C">
        <w:t>ZZVZ</w:t>
      </w:r>
      <w:r w:rsidRPr="007A636C">
        <w:t>, že smlouva bude ukončena:</w:t>
      </w:r>
    </w:p>
    <w:p w14:paraId="1476B0E8" w14:textId="77777777" w:rsidR="006F5194" w:rsidRPr="007A636C" w:rsidRDefault="006F5194" w:rsidP="001C2664">
      <w:pPr>
        <w:pStyle w:val="KUsmlouva-4rove"/>
        <w:numPr>
          <w:ilvl w:val="3"/>
          <w:numId w:val="13"/>
        </w:numPr>
        <w:spacing w:before="120"/>
        <w:ind w:left="1985"/>
        <w:contextualSpacing/>
      </w:pPr>
      <w:r w:rsidRPr="007A636C">
        <w:t xml:space="preserve">předčasně dohodou smluvních stran z důvodu porušení povinností </w:t>
      </w:r>
      <w:r w:rsidR="00F11C9E" w:rsidRPr="007A636C">
        <w:br/>
      </w:r>
      <w:r w:rsidRPr="007A636C">
        <w:t>či nemožnosti plnění povinností na straně zhotovitele</w:t>
      </w:r>
      <w:r w:rsidR="00CA5138" w:rsidRPr="007A636C">
        <w:t>,</w:t>
      </w:r>
    </w:p>
    <w:p w14:paraId="286D8129" w14:textId="77777777" w:rsidR="006F5194" w:rsidRPr="007A636C" w:rsidRDefault="006F5194" w:rsidP="001C2664">
      <w:pPr>
        <w:pStyle w:val="KUsmlouva-4rove"/>
        <w:numPr>
          <w:ilvl w:val="3"/>
          <w:numId w:val="13"/>
        </w:numPr>
        <w:spacing w:before="120"/>
        <w:ind w:left="1985"/>
        <w:contextualSpacing/>
      </w:pPr>
      <w:r w:rsidRPr="007A636C">
        <w:t xml:space="preserve">výpovědí zhotovitele nebo objednatele z důvodu porušení povinností </w:t>
      </w:r>
      <w:r w:rsidR="00F11C9E" w:rsidRPr="007A636C">
        <w:br/>
      </w:r>
      <w:r w:rsidRPr="007A636C">
        <w:t>či nemožnosti plnění povinností na straně zhotovitele</w:t>
      </w:r>
      <w:r w:rsidR="00CA5138" w:rsidRPr="007A636C">
        <w:t>,</w:t>
      </w:r>
    </w:p>
    <w:p w14:paraId="0C00C34F" w14:textId="77777777" w:rsidR="006F5194" w:rsidRPr="007A636C" w:rsidRDefault="006F5194" w:rsidP="001C2664">
      <w:pPr>
        <w:pStyle w:val="KUsmlouva-4rove"/>
        <w:numPr>
          <w:ilvl w:val="3"/>
          <w:numId w:val="13"/>
        </w:numPr>
        <w:spacing w:before="120"/>
        <w:ind w:left="1985"/>
        <w:contextualSpacing/>
      </w:pPr>
      <w:r w:rsidRPr="007A636C">
        <w:t xml:space="preserve">odstoupením od smlouvy z důvodů dle § 223 </w:t>
      </w:r>
      <w:r w:rsidR="003A41D1" w:rsidRPr="007A636C">
        <w:t>ZZVZ</w:t>
      </w:r>
      <w:r w:rsidR="00CA5138" w:rsidRPr="007A636C">
        <w:t>,</w:t>
      </w:r>
    </w:p>
    <w:p w14:paraId="14517722" w14:textId="77777777" w:rsidR="006F5194" w:rsidRPr="007A636C" w:rsidRDefault="006F5194" w:rsidP="001C2664">
      <w:pPr>
        <w:pStyle w:val="KUsmlouva-4rove"/>
        <w:numPr>
          <w:ilvl w:val="3"/>
          <w:numId w:val="13"/>
        </w:numPr>
        <w:spacing w:before="120"/>
        <w:ind w:left="1985"/>
        <w:contextualSpacing/>
      </w:pPr>
      <w:r w:rsidRPr="007A636C">
        <w:t>z důvodu zániku závazku pro následnou nemožnost plnění</w:t>
      </w:r>
      <w:r w:rsidR="00CA5138" w:rsidRPr="007A636C">
        <w:t>,</w:t>
      </w:r>
    </w:p>
    <w:p w14:paraId="14540721" w14:textId="77777777" w:rsidR="006F5194" w:rsidRPr="007A636C" w:rsidRDefault="006F5194" w:rsidP="001C2664">
      <w:pPr>
        <w:pStyle w:val="KUsmlouva-4rove"/>
        <w:numPr>
          <w:ilvl w:val="3"/>
          <w:numId w:val="13"/>
        </w:numPr>
        <w:spacing w:before="120"/>
        <w:ind w:left="1985"/>
        <w:contextualSpacing/>
      </w:pPr>
      <w:r w:rsidRPr="007A636C">
        <w:t>zánikem právnické osoby bez právního nástupce</w:t>
      </w:r>
      <w:r w:rsidR="00CA5138" w:rsidRPr="007A636C">
        <w:t>,</w:t>
      </w:r>
    </w:p>
    <w:p w14:paraId="76A2442B" w14:textId="77777777" w:rsidR="006F5194" w:rsidRPr="007A636C" w:rsidRDefault="006F5194" w:rsidP="001C2664">
      <w:pPr>
        <w:pStyle w:val="KUsmlouva-4rove"/>
        <w:numPr>
          <w:ilvl w:val="3"/>
          <w:numId w:val="13"/>
        </w:numPr>
        <w:spacing w:before="120"/>
        <w:ind w:left="1985"/>
        <w:contextualSpacing/>
      </w:pPr>
      <w:r w:rsidRPr="007A636C">
        <w:t>v důsledku právního nástupnictví v souvislosti s přeměnou zhotovitele, jeho smrti nebo převodem jeho závodu, popřípadě části závodu</w:t>
      </w:r>
      <w:r w:rsidR="00CA5138" w:rsidRPr="007A636C">
        <w:t>,</w:t>
      </w:r>
    </w:p>
    <w:p w14:paraId="4A1E14E4" w14:textId="77777777" w:rsidR="006F5194" w:rsidRPr="007A636C" w:rsidRDefault="006F5194" w:rsidP="001C2664">
      <w:pPr>
        <w:pStyle w:val="KUsmlouva-4rove"/>
        <w:numPr>
          <w:ilvl w:val="3"/>
          <w:numId w:val="13"/>
        </w:numPr>
        <w:spacing w:before="120"/>
        <w:ind w:left="1985"/>
        <w:contextualSpacing/>
      </w:pPr>
      <w:r w:rsidRPr="007A636C">
        <w:t>v případě zániku účasti některého z dodavatelů v případě společné účasti dodavatelů dle § 82</w:t>
      </w:r>
      <w:r w:rsidR="003A41D1" w:rsidRPr="007A636C">
        <w:t xml:space="preserve"> ZZVZ</w:t>
      </w:r>
      <w:r w:rsidR="00CA5138" w:rsidRPr="007A636C">
        <w:t>,</w:t>
      </w:r>
    </w:p>
    <w:p w14:paraId="7F143EA0" w14:textId="77777777" w:rsidR="006F5194" w:rsidRPr="007A636C" w:rsidRDefault="006F5194" w:rsidP="001C2664">
      <w:pPr>
        <w:pStyle w:val="KUsmlouva-4rove"/>
        <w:numPr>
          <w:ilvl w:val="3"/>
          <w:numId w:val="13"/>
        </w:numPr>
        <w:spacing w:before="120"/>
        <w:ind w:left="1985"/>
        <w:contextualSpacing/>
      </w:pPr>
      <w:r w:rsidRPr="007A636C">
        <w:t xml:space="preserve">v případě </w:t>
      </w:r>
      <w:r w:rsidR="00F710C4" w:rsidRPr="007A636C">
        <w:t>zahájení insolvenčního řízení vůči zhotoviteli</w:t>
      </w:r>
      <w:r w:rsidRPr="007A636C">
        <w:t xml:space="preserve"> na </w:t>
      </w:r>
      <w:r w:rsidR="00F710C4" w:rsidRPr="007A636C">
        <w:t>návrh z</w:t>
      </w:r>
      <w:r w:rsidRPr="007A636C">
        <w:t xml:space="preserve">hotovitele, vstupu </w:t>
      </w:r>
      <w:r w:rsidR="00F710C4" w:rsidRPr="007A636C">
        <w:t>z</w:t>
      </w:r>
      <w:r w:rsidRPr="007A636C">
        <w:t xml:space="preserve">hotovitele do likvidace, vydání rozhodnutím o úpadku </w:t>
      </w:r>
      <w:r w:rsidR="00F710C4" w:rsidRPr="007A636C">
        <w:t>z</w:t>
      </w:r>
      <w:r w:rsidRPr="007A636C">
        <w:t xml:space="preserve">hotovitele, nařízení nucené správy podle jiného právního předpisu na </w:t>
      </w:r>
      <w:r w:rsidR="00F710C4" w:rsidRPr="007A636C">
        <w:t>z</w:t>
      </w:r>
      <w:r w:rsidRPr="007A636C">
        <w:t>hotovitele</w:t>
      </w:r>
      <w:r w:rsidR="00F710C4" w:rsidRPr="007A636C">
        <w:t>,</w:t>
      </w:r>
      <w:r w:rsidRPr="007A636C">
        <w:t xml:space="preserve"> nebo nastane-li </w:t>
      </w:r>
      <w:r w:rsidR="00F710C4" w:rsidRPr="007A636C">
        <w:t xml:space="preserve">u </w:t>
      </w:r>
      <w:r w:rsidR="000C12A2" w:rsidRPr="007A636C">
        <w:t>z</w:t>
      </w:r>
      <w:r w:rsidRPr="007A636C">
        <w:t>hotovitele obdobná situace podle právního řádu země jeho sídla,</w:t>
      </w:r>
    </w:p>
    <w:p w14:paraId="46B36B1F" w14:textId="72681B7D" w:rsidR="006F5194" w:rsidRPr="007A636C" w:rsidRDefault="006F5194" w:rsidP="001C2664">
      <w:pPr>
        <w:pStyle w:val="KUsmlouva-4rove"/>
        <w:numPr>
          <w:ilvl w:val="3"/>
          <w:numId w:val="13"/>
        </w:numPr>
        <w:spacing w:before="120"/>
        <w:ind w:left="1985"/>
        <w:contextualSpacing/>
      </w:pPr>
      <w:r w:rsidRPr="007A636C">
        <w:t>Nastane-li některý z případů popsaných v </w:t>
      </w:r>
      <w:r w:rsidR="0025373E">
        <w:t>odst</w:t>
      </w:r>
      <w:r w:rsidRPr="007A636C">
        <w:t xml:space="preserve">. </w:t>
      </w:r>
      <w:r w:rsidR="00D61045" w:rsidRPr="007A636C">
        <w:t>4</w:t>
      </w:r>
      <w:r w:rsidRPr="007A636C">
        <w:t>.3.</w:t>
      </w:r>
      <w:r w:rsidR="00E07CB6" w:rsidRPr="007A636C">
        <w:t>4</w:t>
      </w:r>
      <w:r w:rsidRPr="007A636C">
        <w:t xml:space="preserve">. této smlouvy, je </w:t>
      </w:r>
      <w:r w:rsidR="003E2DEA" w:rsidRPr="007A636C">
        <w:t>o</w:t>
      </w:r>
      <w:r w:rsidRPr="007A636C">
        <w:t xml:space="preserve">bjednatel oprávněn uzavřít smlouvu na plnění veřejné zakázky s novým dodavatelem </w:t>
      </w:r>
      <w:r w:rsidR="00CA5138" w:rsidRPr="007A636C">
        <w:br/>
      </w:r>
      <w:r w:rsidRPr="007A636C">
        <w:t>za podmínek uvedených níže v </w:t>
      </w:r>
      <w:r w:rsidR="0025373E">
        <w:t>odst</w:t>
      </w:r>
      <w:r w:rsidRPr="007A636C">
        <w:t xml:space="preserve">. </w:t>
      </w:r>
      <w:r w:rsidR="00D61045" w:rsidRPr="007A636C">
        <w:t>4</w:t>
      </w:r>
      <w:r w:rsidRPr="007A636C">
        <w:t>.3.5</w:t>
      </w:r>
      <w:r w:rsidR="000A26B5" w:rsidRPr="007A636C">
        <w:t>.</w:t>
      </w:r>
      <w:r w:rsidRPr="007A636C">
        <w:t xml:space="preserve"> a </w:t>
      </w:r>
      <w:r w:rsidR="00D61045" w:rsidRPr="007A636C">
        <w:t>4</w:t>
      </w:r>
      <w:r w:rsidRPr="007A636C">
        <w:t xml:space="preserve">.3.6. smlouvy a za předpokladu, </w:t>
      </w:r>
      <w:r w:rsidR="00CA5138" w:rsidRPr="007A636C">
        <w:br/>
      </w:r>
      <w:r w:rsidRPr="007A636C">
        <w:t>že</w:t>
      </w:r>
      <w:r w:rsidR="00667151" w:rsidRPr="007A636C">
        <w:t xml:space="preserve"> </w:t>
      </w:r>
      <w:r w:rsidRPr="007A636C">
        <w:t xml:space="preserve">s touto změnou bude nový dodavatel souhlasit a vstoupí do práv </w:t>
      </w:r>
      <w:r w:rsidR="00CA5138" w:rsidRPr="007A636C">
        <w:br/>
      </w:r>
      <w:r w:rsidRPr="007A636C">
        <w:t xml:space="preserve">a povinností plynoucích ze smlouvy s původním </w:t>
      </w:r>
      <w:r w:rsidR="003E2DEA" w:rsidRPr="007A636C">
        <w:t>zhotovitelem</w:t>
      </w:r>
      <w:r w:rsidRPr="007A636C">
        <w:t>. V případě změny dodavatele může dojít ke změně složení realizačního týmu v souladu s nabídkou nového dodavatele a údajů vztahujících se k osobě dodavatele (např. kontaktní osoby, kontaktní údaje, dále jen „povolené změny smlouvy“)</w:t>
      </w:r>
      <w:r w:rsidR="00CA5138" w:rsidRPr="007A636C">
        <w:t>.</w:t>
      </w:r>
    </w:p>
    <w:p w14:paraId="6C216CC9" w14:textId="77777777" w:rsidR="006F5194" w:rsidRPr="007A636C" w:rsidRDefault="006F5194" w:rsidP="001C2664">
      <w:pPr>
        <w:pStyle w:val="KUsmlouva-3rove"/>
        <w:numPr>
          <w:ilvl w:val="2"/>
          <w:numId w:val="13"/>
        </w:numPr>
        <w:spacing w:before="120" w:after="0"/>
        <w:contextualSpacing/>
        <w:rPr>
          <w:rStyle w:val="KUTun"/>
        </w:rPr>
      </w:pPr>
      <w:r w:rsidRPr="007A636C">
        <w:rPr>
          <w:rStyle w:val="KUTun"/>
        </w:rPr>
        <w:t>Změna zhotovitele v případě společné účasti dodavatelů</w:t>
      </w:r>
    </w:p>
    <w:p w14:paraId="595743C5" w14:textId="77777777" w:rsidR="006F5194" w:rsidRPr="007A636C" w:rsidRDefault="006F5194" w:rsidP="00654D89">
      <w:pPr>
        <w:pStyle w:val="KUsmlouva-3rove"/>
        <w:numPr>
          <w:ilvl w:val="0"/>
          <w:numId w:val="0"/>
        </w:numPr>
        <w:spacing w:before="120" w:after="0"/>
        <w:ind w:left="1361"/>
        <w:contextualSpacing/>
      </w:pPr>
      <w:r w:rsidRPr="007A636C">
        <w:t xml:space="preserve">V případě zániku účasti některého z dodavatelů v případě společné účasti dodavatelů dle § 82 </w:t>
      </w:r>
      <w:r w:rsidR="003A41D1" w:rsidRPr="007A636C">
        <w:t xml:space="preserve">ZZVZ </w:t>
      </w:r>
      <w:r w:rsidRPr="007A636C">
        <w:t xml:space="preserve">je </w:t>
      </w:r>
      <w:r w:rsidR="003E2DEA" w:rsidRPr="007A636C">
        <w:t>o</w:t>
      </w:r>
      <w:r w:rsidRPr="007A636C">
        <w:t xml:space="preserve">bjednatel oprávněn uzavřít smlouvu se zbývajícími dodavateli. V případě, že zbývající dodavatelé nepřevezmou práva a povinnosti ze smlouvy o dílo v plném rozsahu s výjimkou povolených změn, může </w:t>
      </w:r>
      <w:r w:rsidR="00A71CBF" w:rsidRPr="007A636C">
        <w:t>o</w:t>
      </w:r>
      <w:r w:rsidRPr="007A636C">
        <w:t>bjednatel uzavřít smlouvu s druhým účastníkem v pořadí dle hodnocení nabídek.</w:t>
      </w:r>
    </w:p>
    <w:p w14:paraId="03CFB403" w14:textId="77777777" w:rsidR="000B782D" w:rsidRPr="007A636C" w:rsidRDefault="000B782D" w:rsidP="00654D89">
      <w:pPr>
        <w:pStyle w:val="KUsmlouva-3rove"/>
        <w:numPr>
          <w:ilvl w:val="0"/>
          <w:numId w:val="0"/>
        </w:numPr>
        <w:spacing w:before="120" w:after="0"/>
        <w:ind w:left="1080"/>
        <w:contextualSpacing/>
        <w:rPr>
          <w:rStyle w:val="KUTun"/>
        </w:rPr>
      </w:pPr>
    </w:p>
    <w:p w14:paraId="52398997" w14:textId="77777777" w:rsidR="006F5194" w:rsidRPr="007A636C" w:rsidRDefault="006F5194" w:rsidP="001C2664">
      <w:pPr>
        <w:pStyle w:val="KUsmlouva-3rove"/>
        <w:numPr>
          <w:ilvl w:val="2"/>
          <w:numId w:val="13"/>
        </w:numPr>
        <w:spacing w:before="120" w:after="0"/>
        <w:contextualSpacing/>
        <w:rPr>
          <w:rStyle w:val="KUTun"/>
        </w:rPr>
      </w:pPr>
      <w:r w:rsidRPr="007A636C">
        <w:rPr>
          <w:rStyle w:val="KUTun"/>
        </w:rPr>
        <w:t>Změna dodavatele v ostatních případech</w:t>
      </w:r>
    </w:p>
    <w:p w14:paraId="04605008" w14:textId="5F601C68" w:rsidR="006F5194" w:rsidRPr="007A636C" w:rsidRDefault="006F5194" w:rsidP="00654D89">
      <w:pPr>
        <w:pStyle w:val="KUsmlouva-3rove"/>
        <w:numPr>
          <w:ilvl w:val="0"/>
          <w:numId w:val="0"/>
        </w:numPr>
        <w:spacing w:before="120" w:after="0"/>
        <w:ind w:left="1361"/>
        <w:contextualSpacing/>
      </w:pPr>
      <w:r w:rsidRPr="007A636C">
        <w:t xml:space="preserve">V případě ukončení smlouvy dle </w:t>
      </w:r>
      <w:r w:rsidR="0025373E">
        <w:t>odstavců</w:t>
      </w:r>
      <w:r w:rsidRPr="007A636C">
        <w:t xml:space="preserve"> </w:t>
      </w:r>
      <w:r w:rsidR="00D61045" w:rsidRPr="007A636C">
        <w:t>4</w:t>
      </w:r>
      <w:r w:rsidRPr="007A636C">
        <w:t>.3.</w:t>
      </w:r>
      <w:r w:rsidR="00892B05" w:rsidRPr="007A636C">
        <w:t>4</w:t>
      </w:r>
      <w:r w:rsidRPr="007A636C">
        <w:t xml:space="preserve">.1. až </w:t>
      </w:r>
      <w:r w:rsidR="00D61045" w:rsidRPr="007A636C">
        <w:t>4</w:t>
      </w:r>
      <w:r w:rsidRPr="007A636C">
        <w:t>.3.</w:t>
      </w:r>
      <w:r w:rsidR="007C1BD3" w:rsidRPr="007A636C">
        <w:t>4</w:t>
      </w:r>
      <w:r w:rsidRPr="007A636C">
        <w:t>.6</w:t>
      </w:r>
      <w:r w:rsidR="00693B88" w:rsidRPr="007A636C">
        <w:t>.</w:t>
      </w:r>
      <w:r w:rsidRPr="007A636C">
        <w:t xml:space="preserve"> a </w:t>
      </w:r>
      <w:r w:rsidR="0025373E">
        <w:t>odst</w:t>
      </w:r>
      <w:r w:rsidRPr="007A636C">
        <w:t xml:space="preserve">. </w:t>
      </w:r>
      <w:r w:rsidR="00D61045" w:rsidRPr="007A636C">
        <w:t>4</w:t>
      </w:r>
      <w:r w:rsidRPr="007A636C">
        <w:t>.3.</w:t>
      </w:r>
      <w:r w:rsidR="007C1BD3" w:rsidRPr="007A636C">
        <w:t>4</w:t>
      </w:r>
      <w:r w:rsidRPr="007A636C">
        <w:t xml:space="preserve">.8. této smlouvy je </w:t>
      </w:r>
      <w:r w:rsidR="00A71CBF" w:rsidRPr="007A636C">
        <w:t>o</w:t>
      </w:r>
      <w:r w:rsidRPr="007A636C">
        <w:t xml:space="preserve">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w:t>
      </w:r>
      <w:r w:rsidR="003A41D1" w:rsidRPr="007A636C">
        <w:t>ZZVZ</w:t>
      </w:r>
      <w:r w:rsidRPr="007A636C">
        <w:t xml:space="preserve"> a posoudí, zda u tohoto účastníka nejsou naplněny důvody pro vyloučení vybraného dodavatele dle § 48 </w:t>
      </w:r>
      <w:r w:rsidR="003A41D1" w:rsidRPr="007A636C">
        <w:t>ZZVZ</w:t>
      </w:r>
      <w:r w:rsidRPr="007A636C">
        <w:t xml:space="preserve">, (dále jen „důvody, pro které by nebylo možno uzavřít smlouvu s druhým v pořadí“). Pokud jsou naplněny důvody, pro které by nebylo možno uzavřít smlouvu s druhým účastníkem v pořadí v původním zadávacím řízení, může </w:t>
      </w:r>
      <w:r w:rsidR="00A71CBF" w:rsidRPr="007A636C">
        <w:t>o</w:t>
      </w:r>
      <w:r w:rsidRPr="007A636C">
        <w:t>bjednatel oslovit dodavatele, který se umístil jako další v</w:t>
      </w:r>
      <w:r w:rsidR="00A71CBF" w:rsidRPr="007A636C">
        <w:t> </w:t>
      </w:r>
      <w:r w:rsidRPr="007A636C">
        <w:t>pořadí. Každý z</w:t>
      </w:r>
      <w:r w:rsidR="00A71CBF" w:rsidRPr="007A636C">
        <w:t> </w:t>
      </w:r>
      <w:r w:rsidRPr="007A636C">
        <w:t>takto vyzvaných účastníků je povinen splnit další podmínky uzavření smlouvy dle zadávací dokumentace. Smlouva musí odpovídat původní smlouvě předložené v</w:t>
      </w:r>
      <w:r w:rsidR="00A71CBF" w:rsidRPr="007A636C">
        <w:t> </w:t>
      </w:r>
      <w:r w:rsidRPr="007A636C">
        <w:t>nabídce nově vstupujícího dodavatele (zhotovitele) v</w:t>
      </w:r>
      <w:r w:rsidR="00A71CBF" w:rsidRPr="007A636C">
        <w:t> </w:t>
      </w:r>
      <w:r w:rsidRPr="007A636C">
        <w:t>původním zadávacím řízení, která bude zohledňovat pouze změny, které se přímo váží na změnu dodavatele a k</w:t>
      </w:r>
      <w:r w:rsidR="00A71CBF" w:rsidRPr="007A636C">
        <w:t> </w:t>
      </w:r>
      <w:r w:rsidRPr="007A636C">
        <w:t>rozsahu již provedených prací (např. úprava ceny, výše objednatelem požadovaných záruk apod. dle poměru již provedených prací). V</w:t>
      </w:r>
      <w:r w:rsidR="00A71CBF" w:rsidRPr="007A636C">
        <w:t> </w:t>
      </w:r>
      <w:r w:rsidRPr="007A636C">
        <w:t xml:space="preserve">případě, že původní účastník (zhotovitel) již předmět veřejné zakázky zčásti splnil </w:t>
      </w:r>
      <w:r w:rsidR="00F11C9E" w:rsidRPr="007A636C">
        <w:br/>
      </w:r>
      <w:r w:rsidRPr="007A636C">
        <w:lastRenderedPageBreak/>
        <w:t>a ukončení smlouvy nemá dopad na tuto část poskytnutého plnění, lze s</w:t>
      </w:r>
      <w:r w:rsidR="00A71CBF" w:rsidRPr="007A636C">
        <w:t> </w:t>
      </w:r>
      <w:r w:rsidRPr="007A636C">
        <w:t>druhým účastníkem v</w:t>
      </w:r>
      <w:r w:rsidR="00A71CBF" w:rsidRPr="007A636C">
        <w:t> </w:t>
      </w:r>
      <w:r w:rsidRPr="007A636C">
        <w:t>pořadí uzavřít smlouvu jen na zbylou část předmětu plnění veřejné zakázky, pokud je tato část oddělitelná a z</w:t>
      </w:r>
      <w:r w:rsidR="00A71CBF" w:rsidRPr="007A636C">
        <w:t> </w:t>
      </w:r>
      <w:r w:rsidRPr="007A636C">
        <w:t>nabídky tohoto účastníka lze stanovit její poměrnou cenu. O rozsahu rozpracovaných a nedokončených částí plnění, na které má dopad ukončení smlouvy a případná změna dodavatele, bude vyhotoven protokol s</w:t>
      </w:r>
      <w:r w:rsidR="00A71CBF" w:rsidRPr="007A636C">
        <w:t> </w:t>
      </w:r>
      <w:r w:rsidRPr="007A636C">
        <w:t>určením podílu dodaných materiálů a poskytnutých prací na takto nedokončených částech plnění dle položkového rozpočtu. Sporné položky lze určit znaleckým posudkem.</w:t>
      </w:r>
    </w:p>
    <w:p w14:paraId="7DEB0524" w14:textId="77777777" w:rsidR="00E07CB6" w:rsidRPr="00881CD1" w:rsidRDefault="00E07CB6" w:rsidP="00654D89">
      <w:pPr>
        <w:pStyle w:val="KUsmlouva-3rove"/>
        <w:numPr>
          <w:ilvl w:val="0"/>
          <w:numId w:val="0"/>
        </w:numPr>
        <w:spacing w:before="120" w:after="0"/>
        <w:ind w:left="1361"/>
        <w:contextualSpacing/>
        <w:rPr>
          <w:color w:val="FF0000"/>
          <w:highlight w:val="yellow"/>
        </w:rPr>
      </w:pPr>
    </w:p>
    <w:p w14:paraId="3C3125CC" w14:textId="4D5FA877" w:rsidR="006F5194" w:rsidRPr="007A636C" w:rsidRDefault="006F5194" w:rsidP="001C2664">
      <w:pPr>
        <w:pStyle w:val="KUsmlouva-2rove"/>
        <w:numPr>
          <w:ilvl w:val="1"/>
          <w:numId w:val="13"/>
        </w:numPr>
        <w:spacing w:after="0"/>
        <w:ind w:left="567" w:hanging="578"/>
        <w:contextualSpacing/>
      </w:pPr>
      <w:r w:rsidRPr="007A636C">
        <w:t xml:space="preserve">Postup podle </w:t>
      </w:r>
      <w:r w:rsidR="0025373E">
        <w:t>odst</w:t>
      </w:r>
      <w:r w:rsidRPr="007A636C">
        <w:t xml:space="preserve">. </w:t>
      </w:r>
      <w:r w:rsidR="0073725E" w:rsidRPr="007A636C">
        <w:t>4</w:t>
      </w:r>
      <w:r w:rsidRPr="007A636C">
        <w:t>.3.2</w:t>
      </w:r>
      <w:r w:rsidR="00693B88" w:rsidRPr="007A636C">
        <w:t>.</w:t>
      </w:r>
      <w:r w:rsidRPr="007A636C">
        <w:t xml:space="preserve"> až </w:t>
      </w:r>
      <w:r w:rsidR="0073725E" w:rsidRPr="007A636C">
        <w:t>4</w:t>
      </w:r>
      <w:r w:rsidRPr="007A636C">
        <w:t>.3.</w:t>
      </w:r>
      <w:r w:rsidR="00DF1EF5" w:rsidRPr="007A636C">
        <w:t>6</w:t>
      </w:r>
      <w:r w:rsidR="00693B88" w:rsidRPr="007A636C">
        <w:t>.</w:t>
      </w:r>
      <w:r w:rsidRPr="007A636C">
        <w:t xml:space="preserve"> </w:t>
      </w:r>
      <w:r w:rsidR="00A71CBF" w:rsidRPr="007A636C">
        <w:t xml:space="preserve">této smlouvy </w:t>
      </w:r>
      <w:r w:rsidRPr="007A636C">
        <w:t xml:space="preserve">je právem objednatele, nikoliv jeho povinností, </w:t>
      </w:r>
      <w:r w:rsidR="00526B1E" w:rsidRPr="007A636C">
        <w:br/>
      </w:r>
      <w:r w:rsidRPr="007A636C">
        <w:t>a nelze se jej právně domáhat.</w:t>
      </w:r>
    </w:p>
    <w:p w14:paraId="4483D65B" w14:textId="363CFC33" w:rsidR="006F5194" w:rsidRPr="009F0F97" w:rsidRDefault="006F5194" w:rsidP="001C2664">
      <w:pPr>
        <w:pStyle w:val="KUsmlouva-2rove"/>
        <w:numPr>
          <w:ilvl w:val="1"/>
          <w:numId w:val="13"/>
        </w:numPr>
        <w:spacing w:after="0"/>
        <w:ind w:left="567" w:hanging="578"/>
        <w:contextualSpacing/>
      </w:pPr>
      <w:bookmarkStart w:id="3" w:name="_Ref164157886"/>
      <w:r w:rsidRPr="009F0F97">
        <w:t xml:space="preserve">Původní zhotovitel díla je v případě, že nastane změna dodavatele za podmínek </w:t>
      </w:r>
      <w:r w:rsidR="0025373E">
        <w:t>odst</w:t>
      </w:r>
      <w:r w:rsidRPr="009F0F97">
        <w:t xml:space="preserve">. </w:t>
      </w:r>
      <w:r w:rsidR="0073725E" w:rsidRPr="009F0F97">
        <w:t>4</w:t>
      </w:r>
      <w:r w:rsidRPr="009F0F97">
        <w:t>.3.</w:t>
      </w:r>
      <w:r w:rsidR="002916E0" w:rsidRPr="009F0F97">
        <w:t>4</w:t>
      </w:r>
      <w:r w:rsidR="00A71CBF" w:rsidRPr="009F0F97">
        <w:t>. této smlouvy</w:t>
      </w:r>
      <w:r w:rsidRPr="009F0F97">
        <w:t>, povinen poskytnout objednateli a novému zhotoviteli nezbytnou součinnost při předávání již provedeného plnění.</w:t>
      </w:r>
      <w:bookmarkEnd w:id="3"/>
    </w:p>
    <w:p w14:paraId="10C33355" w14:textId="77777777" w:rsidR="006F5194" w:rsidRPr="00C35FFA" w:rsidRDefault="006F5194" w:rsidP="001C2664">
      <w:pPr>
        <w:pStyle w:val="KUsmlouva-2rove"/>
        <w:numPr>
          <w:ilvl w:val="1"/>
          <w:numId w:val="13"/>
        </w:numPr>
        <w:spacing w:after="0"/>
        <w:ind w:left="567" w:hanging="578"/>
        <w:contextualSpacing/>
        <w:rPr>
          <w:b/>
        </w:rPr>
      </w:pPr>
      <w:r w:rsidRPr="00C35FFA">
        <w:rPr>
          <w:b/>
        </w:rPr>
        <w:t xml:space="preserve">Každá změna </w:t>
      </w:r>
      <w:r w:rsidRPr="00C35FFA">
        <w:t>díla oproti projektové a zadávací dokumentaci bude řešena dle této smlouvy.</w:t>
      </w:r>
    </w:p>
    <w:p w14:paraId="2B95084A" w14:textId="3A0C90CD" w:rsidR="006F5194" w:rsidRPr="002E726F" w:rsidRDefault="006F5194" w:rsidP="000F2CAB">
      <w:pPr>
        <w:pStyle w:val="KUsmlouva-2rove"/>
        <w:numPr>
          <w:ilvl w:val="1"/>
          <w:numId w:val="13"/>
        </w:numPr>
        <w:spacing w:after="0"/>
        <w:ind w:left="567" w:hanging="578"/>
        <w:contextualSpacing/>
      </w:pPr>
      <w:r w:rsidRPr="002E726F">
        <w:t xml:space="preserve">Pokud objednatel právo na změnu díla uplatní, je </w:t>
      </w:r>
      <w:r w:rsidRPr="002E726F">
        <w:rPr>
          <w:b/>
        </w:rPr>
        <w:t xml:space="preserve">zhotovitel povinen na změnu rozsahu díla </w:t>
      </w:r>
      <w:r w:rsidR="00A42F2B" w:rsidRPr="002E726F">
        <w:rPr>
          <w:b/>
        </w:rPr>
        <w:t>přistoupit,</w:t>
      </w:r>
      <w:r w:rsidRPr="002E726F">
        <w:t xml:space="preserve"> a to bez změny termínu dokončení díla</w:t>
      </w:r>
      <w:r w:rsidR="00C167C1" w:rsidRPr="002E726F">
        <w:t xml:space="preserve"> tehdy</w:t>
      </w:r>
      <w:r w:rsidR="000F2CAB" w:rsidRPr="002E726F">
        <w:t>, nevyžaduje-li taková změna vzhledem ke svému charakteru a vazbě na aktuální harmonogram postupu prací prodloužení termínu plnění</w:t>
      </w:r>
      <w:r w:rsidRPr="002E726F">
        <w:t xml:space="preserve">, </w:t>
      </w:r>
      <w:r w:rsidR="00C167C1" w:rsidRPr="002E726F">
        <w:t xml:space="preserve">a </w:t>
      </w:r>
      <w:r w:rsidRPr="002E726F">
        <w:t xml:space="preserve">pokud rozsah změny díla respektuje limity stanovené zejména v § 222 </w:t>
      </w:r>
      <w:r w:rsidR="003A41D1" w:rsidRPr="002E726F">
        <w:t>ZZVZ</w:t>
      </w:r>
      <w:r w:rsidRPr="002E726F">
        <w:t>, nedohodnou-li se smluvní strany na KD jinak nebo nejde-li o vyhrazené změny uvedené v </w:t>
      </w:r>
      <w:r w:rsidR="0025373E">
        <w:t>odst</w:t>
      </w:r>
      <w:r w:rsidRPr="002E726F">
        <w:t xml:space="preserve">. </w:t>
      </w:r>
      <w:r w:rsidR="0073725E" w:rsidRPr="002E726F">
        <w:t>4</w:t>
      </w:r>
      <w:r w:rsidRPr="002E726F">
        <w:t>.3. této smlouvy.</w:t>
      </w:r>
    </w:p>
    <w:p w14:paraId="0F6BD282" w14:textId="77777777" w:rsidR="006F5194" w:rsidRPr="00D66493" w:rsidRDefault="006F5194" w:rsidP="001C2664">
      <w:pPr>
        <w:pStyle w:val="KUsmlouva-2rove"/>
        <w:numPr>
          <w:ilvl w:val="1"/>
          <w:numId w:val="13"/>
        </w:numPr>
        <w:spacing w:after="0"/>
        <w:ind w:left="567" w:hanging="578"/>
        <w:contextualSpacing/>
      </w:pPr>
      <w:r w:rsidRPr="00D66493">
        <w:t xml:space="preserve">Pokud objednatel uplatní své právo a zhotovitel zjistí, že realizace stavby vyžaduje provedení prací, které nebyly obsaženy v zadávací dokumentaci a které jsou nezbytné k bezvadnému provedení díla dle čl. </w:t>
      </w:r>
      <w:r w:rsidR="00FE6451" w:rsidRPr="00D66493">
        <w:t>3</w:t>
      </w:r>
      <w:r w:rsidRPr="00D66493">
        <w:t>.</w:t>
      </w:r>
      <w:r w:rsidRPr="00D66493">
        <w:rPr>
          <w:b/>
        </w:rPr>
        <w:t xml:space="preserve"> (vícepráce), </w:t>
      </w:r>
      <w:r w:rsidRPr="00D66493">
        <w:rPr>
          <w:bCs/>
        </w:rPr>
        <w:t xml:space="preserve">nebo </w:t>
      </w:r>
      <w:r w:rsidRPr="00D66493">
        <w:t xml:space="preserve">že zadávací dokumentace obsahuje práce, které nesouvisí s předmětem díla, nebo je lze provést levněji a v menším rozsahu </w:t>
      </w:r>
      <w:r w:rsidRPr="00D66493">
        <w:rPr>
          <w:b/>
        </w:rPr>
        <w:t>(</w:t>
      </w:r>
      <w:proofErr w:type="spellStart"/>
      <w:r w:rsidRPr="00D66493">
        <w:rPr>
          <w:b/>
        </w:rPr>
        <w:t>méněpráce</w:t>
      </w:r>
      <w:proofErr w:type="spellEnd"/>
      <w:r w:rsidRPr="00D66493">
        <w:rPr>
          <w:b/>
        </w:rPr>
        <w:t xml:space="preserve">), </w:t>
      </w:r>
      <w:r w:rsidRPr="00D66493">
        <w:t xml:space="preserve">předloží neprodleně návrh změnového listu nejpozději na nejbližším KD k projednání. </w:t>
      </w:r>
    </w:p>
    <w:p w14:paraId="36776D9D" w14:textId="77777777" w:rsidR="00654D89" w:rsidRPr="00881CD1" w:rsidRDefault="00654D89" w:rsidP="00654D89">
      <w:pPr>
        <w:pStyle w:val="KUsmlouva-2rove"/>
        <w:numPr>
          <w:ilvl w:val="0"/>
          <w:numId w:val="0"/>
        </w:numPr>
        <w:spacing w:after="0"/>
        <w:ind w:left="567"/>
        <w:contextualSpacing/>
        <w:rPr>
          <w:rStyle w:val="KUTun"/>
          <w:highlight w:val="yellow"/>
        </w:rPr>
      </w:pPr>
    </w:p>
    <w:p w14:paraId="1EB4F634" w14:textId="77777777" w:rsidR="006F5194" w:rsidRPr="00DA0C43" w:rsidRDefault="006F5194" w:rsidP="001C2664">
      <w:pPr>
        <w:pStyle w:val="KUsmlouva-2rove"/>
        <w:numPr>
          <w:ilvl w:val="1"/>
          <w:numId w:val="13"/>
        </w:numPr>
        <w:spacing w:after="0"/>
        <w:ind w:left="567" w:hanging="578"/>
        <w:contextualSpacing/>
        <w:rPr>
          <w:rStyle w:val="KUTun"/>
        </w:rPr>
      </w:pPr>
      <w:r w:rsidRPr="00DA0C43">
        <w:rPr>
          <w:rStyle w:val="KUTun"/>
        </w:rPr>
        <w:t>Změnový list</w:t>
      </w:r>
    </w:p>
    <w:p w14:paraId="1F55FE63" w14:textId="2F431AC0" w:rsidR="006F5194" w:rsidRPr="00DA0C43" w:rsidRDefault="006F5194" w:rsidP="001C2664">
      <w:pPr>
        <w:pStyle w:val="KUsmlouva-3rove"/>
        <w:numPr>
          <w:ilvl w:val="2"/>
          <w:numId w:val="13"/>
        </w:numPr>
        <w:spacing w:before="120" w:after="0"/>
        <w:contextualSpacing/>
      </w:pPr>
      <w:r w:rsidRPr="00DA0C43">
        <w:t xml:space="preserve">Před vlastním provedením změny oproti projektové dokumentaci musí být každá změna technicky a cenově specifikována ve Změnovém listě a ten odsouhlasen </w:t>
      </w:r>
      <w:r w:rsidR="003E4C4D" w:rsidRPr="00DA0C43">
        <w:t>TDS</w:t>
      </w:r>
      <w:r w:rsidRPr="00DA0C43">
        <w:t xml:space="preserve"> a </w:t>
      </w:r>
      <w:r w:rsidR="00A15AF4">
        <w:t>dozorem projektanta</w:t>
      </w:r>
      <w:r w:rsidRPr="00DA0C43">
        <w:t>.</w:t>
      </w:r>
    </w:p>
    <w:p w14:paraId="410CD91B" w14:textId="77777777" w:rsidR="006F5194" w:rsidRPr="00DA0C43" w:rsidRDefault="006F5194" w:rsidP="001C2664">
      <w:pPr>
        <w:pStyle w:val="KUsmlouva-3rove"/>
        <w:numPr>
          <w:ilvl w:val="2"/>
          <w:numId w:val="13"/>
        </w:numPr>
        <w:spacing w:before="120" w:after="0"/>
        <w:contextualSpacing/>
      </w:pPr>
      <w:r w:rsidRPr="00DA0C43">
        <w:t xml:space="preserve">Návrh změnového listu bude zpracován dle vzoru předaného zhotoviteli. Za úplnost </w:t>
      </w:r>
      <w:r w:rsidR="00AA2783" w:rsidRPr="00DA0C43">
        <w:br/>
      </w:r>
      <w:r w:rsidRPr="00DA0C43">
        <w:t>a evidenci schválených a číslovaných změnových listů díla odpovídá zhotovitel.</w:t>
      </w:r>
    </w:p>
    <w:p w14:paraId="24F1C30B" w14:textId="77777777" w:rsidR="006F5194" w:rsidRPr="00DA0C43" w:rsidRDefault="006F5194" w:rsidP="001C2664">
      <w:pPr>
        <w:pStyle w:val="KUsmlouva-3rove"/>
        <w:numPr>
          <w:ilvl w:val="2"/>
          <w:numId w:val="13"/>
        </w:numPr>
        <w:spacing w:before="120" w:after="0"/>
        <w:contextualSpacing/>
      </w:pPr>
      <w:r w:rsidRPr="00DA0C43">
        <w:t>Změnové listy budou odsouhlaseny objednatelem formou schválení</w:t>
      </w:r>
      <w:r w:rsidRPr="00DA0C43">
        <w:rPr>
          <w:b/>
        </w:rPr>
        <w:t xml:space="preserve"> dodatku ke smlouvě</w:t>
      </w:r>
      <w:r w:rsidRPr="00DA0C43">
        <w:t xml:space="preserve"> orgány objednatele. Práce mohou být </w:t>
      </w:r>
      <w:r w:rsidRPr="00DA0C43">
        <w:rPr>
          <w:b/>
        </w:rPr>
        <w:t>zahájeny až po tomto odsouhlasení</w:t>
      </w:r>
      <w:r w:rsidRPr="00DA0C43">
        <w:t> objednatelem.</w:t>
      </w:r>
    </w:p>
    <w:p w14:paraId="69D4357D" w14:textId="77777777" w:rsidR="006F5194" w:rsidRPr="00DA0C43" w:rsidRDefault="006F5194" w:rsidP="001C2664">
      <w:pPr>
        <w:pStyle w:val="KUsmlouva-2rove"/>
        <w:numPr>
          <w:ilvl w:val="1"/>
          <w:numId w:val="13"/>
        </w:numPr>
        <w:spacing w:after="0"/>
        <w:ind w:left="567" w:hanging="567"/>
        <w:contextualSpacing/>
        <w:rPr>
          <w:rStyle w:val="KUTun"/>
        </w:rPr>
      </w:pPr>
      <w:r w:rsidRPr="00DA0C43">
        <w:rPr>
          <w:rStyle w:val="KUTun"/>
        </w:rPr>
        <w:t xml:space="preserve">Ocenění víceprací a </w:t>
      </w:r>
      <w:proofErr w:type="spellStart"/>
      <w:r w:rsidRPr="00DA0C43">
        <w:rPr>
          <w:rStyle w:val="KUTun"/>
        </w:rPr>
        <w:t>méněprací</w:t>
      </w:r>
      <w:proofErr w:type="spellEnd"/>
    </w:p>
    <w:p w14:paraId="0D14FAF8" w14:textId="77777777" w:rsidR="006F5194" w:rsidRPr="00DA0C43" w:rsidRDefault="006F5194" w:rsidP="001C2664">
      <w:pPr>
        <w:pStyle w:val="KUsmlouva-3rove"/>
        <w:numPr>
          <w:ilvl w:val="2"/>
          <w:numId w:val="13"/>
        </w:numPr>
        <w:spacing w:before="120" w:after="0"/>
        <w:contextualSpacing/>
      </w:pPr>
      <w:r w:rsidRPr="00DA0C43">
        <w:t xml:space="preserve">Ocenění víceprací a </w:t>
      </w:r>
      <w:proofErr w:type="spellStart"/>
      <w:r w:rsidRPr="00DA0C43">
        <w:t>méněprací</w:t>
      </w:r>
      <w:proofErr w:type="spellEnd"/>
      <w:r w:rsidRPr="00DA0C43">
        <w:t xml:space="preserve"> (prací, dodávek a služeb) bude provedeno s použitím položkových cen oceněného soupisu prací (příloha č. </w:t>
      </w:r>
      <w:r w:rsidR="00D66985" w:rsidRPr="00DA0C43">
        <w:t>1</w:t>
      </w:r>
      <w:r w:rsidRPr="00DA0C43">
        <w:t xml:space="preserve"> této smlouvy).</w:t>
      </w:r>
    </w:p>
    <w:p w14:paraId="62CBF0FF" w14:textId="77777777" w:rsidR="006418C9" w:rsidRPr="00DA0C43" w:rsidRDefault="006418C9" w:rsidP="006418C9">
      <w:pPr>
        <w:pStyle w:val="KUsmlouva-3rove"/>
        <w:numPr>
          <w:ilvl w:val="2"/>
          <w:numId w:val="13"/>
        </w:numPr>
        <w:spacing w:before="120" w:after="0"/>
        <w:contextualSpacing/>
        <w:rPr>
          <w:bCs/>
        </w:rPr>
      </w:pPr>
      <w:r w:rsidRPr="00DA0C43">
        <w:t>Pokud práce a dodávky tvořící vícepráce nebudou v položkovém rozpočtu obsaženy, pak zhotovitel použije jednotkové ceny ve výši odpovídající cenám v ceníku RTS nebo ÚRS platného v době realizace víceprací.</w:t>
      </w:r>
    </w:p>
    <w:p w14:paraId="78ECA78D" w14:textId="10F87547" w:rsidR="006F5194" w:rsidRPr="00DA0C43" w:rsidRDefault="006F5194" w:rsidP="005E349E">
      <w:pPr>
        <w:pStyle w:val="KUsmlouva-3rove"/>
        <w:numPr>
          <w:ilvl w:val="2"/>
          <w:numId w:val="13"/>
        </w:numPr>
        <w:spacing w:before="120" w:after="0"/>
        <w:contextualSpacing/>
      </w:pPr>
      <w:r w:rsidRPr="00DA0C43">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DA0C43">
        <w:br/>
      </w:r>
      <w:r w:rsidRPr="00DA0C43">
        <w:t>a služeb s výkazem výměr, v platném znění, tzn. mj., může odkazovat pouze na jednu cenovou soustavu pro období, ve kterém mají být vícepráce (</w:t>
      </w:r>
      <w:proofErr w:type="spellStart"/>
      <w:r w:rsidRPr="00DA0C43">
        <w:t>méněpráce</w:t>
      </w:r>
      <w:proofErr w:type="spellEnd"/>
      <w:r w:rsidRPr="00DA0C43">
        <w:t xml:space="preserve">) realizovány, </w:t>
      </w:r>
      <w:r w:rsidR="00AA2783" w:rsidRPr="00DA0C43">
        <w:br/>
      </w:r>
      <w:r w:rsidRPr="00DA0C43">
        <w:t>a to na takovou cenovou soustavu, která byla použita v zadávací dokumentaci. Výběr cenové soustavy pro ocenění soupisu prací musí být odsouhlasen objednatelem.</w:t>
      </w:r>
    </w:p>
    <w:p w14:paraId="45C8EE48" w14:textId="77777777" w:rsidR="006F5194" w:rsidRPr="00DA0C43" w:rsidRDefault="006F5194" w:rsidP="001C2664">
      <w:pPr>
        <w:pStyle w:val="KUsmlouva-3rove"/>
        <w:numPr>
          <w:ilvl w:val="2"/>
          <w:numId w:val="13"/>
        </w:numPr>
        <w:spacing w:before="120" w:after="0"/>
        <w:contextualSpacing/>
      </w:pPr>
      <w:r w:rsidRPr="00DA0C43">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486A13A0" w14:textId="77777777" w:rsidR="00654D89" w:rsidRPr="00DA0C43" w:rsidRDefault="006F5194" w:rsidP="00EA071A">
      <w:pPr>
        <w:pStyle w:val="KUsmlouva-3rove"/>
        <w:numPr>
          <w:ilvl w:val="2"/>
          <w:numId w:val="13"/>
        </w:numPr>
        <w:spacing w:before="120" w:after="0"/>
        <w:contextualSpacing/>
      </w:pPr>
      <w:r w:rsidRPr="00DA0C43">
        <w:t>K celkovým nákladům pak bude dopočtena DPH podle předpisů platných v době vzniku zdanitelného plnění.</w:t>
      </w:r>
    </w:p>
    <w:p w14:paraId="287FC84E" w14:textId="77777777" w:rsidR="00650BEA" w:rsidRPr="00881CD1" w:rsidRDefault="00650BEA" w:rsidP="00650BEA">
      <w:pPr>
        <w:pStyle w:val="KUsmlouva-3rove"/>
        <w:numPr>
          <w:ilvl w:val="0"/>
          <w:numId w:val="0"/>
        </w:numPr>
        <w:spacing w:before="120" w:after="0"/>
        <w:ind w:left="1080"/>
        <w:contextualSpacing/>
        <w:rPr>
          <w:highlight w:val="yellow"/>
        </w:rPr>
      </w:pPr>
    </w:p>
    <w:p w14:paraId="49341062" w14:textId="77777777" w:rsidR="006F5194" w:rsidRPr="00DA0C43" w:rsidRDefault="006F5194" w:rsidP="001C2664">
      <w:pPr>
        <w:pStyle w:val="KUsmlouva-1rove"/>
        <w:numPr>
          <w:ilvl w:val="0"/>
          <w:numId w:val="13"/>
        </w:numPr>
        <w:spacing w:before="120" w:after="0"/>
        <w:ind w:left="567" w:hanging="567"/>
        <w:jc w:val="left"/>
        <w:rPr>
          <w:rFonts w:cs="Arial"/>
          <w:sz w:val="28"/>
        </w:rPr>
      </w:pPr>
      <w:r w:rsidRPr="00DA0C43">
        <w:rPr>
          <w:rFonts w:cs="Arial"/>
          <w:sz w:val="28"/>
        </w:rPr>
        <w:lastRenderedPageBreak/>
        <w:t>TERMÍN A MÍSTO PLNĚNÍ</w:t>
      </w:r>
    </w:p>
    <w:p w14:paraId="6D655458" w14:textId="7D48C567" w:rsidR="00654D89" w:rsidRPr="00DA0C43" w:rsidRDefault="00654D89" w:rsidP="00526B1E">
      <w:pPr>
        <w:pStyle w:val="KUsmlouva-2rove"/>
        <w:numPr>
          <w:ilvl w:val="1"/>
          <w:numId w:val="13"/>
        </w:numPr>
        <w:spacing w:after="0"/>
        <w:ind w:left="567" w:hanging="567"/>
        <w:contextualSpacing/>
      </w:pPr>
      <w:r w:rsidRPr="00DA0C43">
        <w:t xml:space="preserve">Termín </w:t>
      </w:r>
      <w:r w:rsidR="005D3150" w:rsidRPr="00DA0C43">
        <w:t xml:space="preserve">pro provedení a dokončení </w:t>
      </w:r>
      <w:r w:rsidRPr="00DA0C43">
        <w:t xml:space="preserve">plnění </w:t>
      </w:r>
      <w:r w:rsidR="005D3150" w:rsidRPr="00DA0C43">
        <w:t xml:space="preserve">veřejné zakázky </w:t>
      </w:r>
      <w:r w:rsidRPr="00DA0C43">
        <w:t>je</w:t>
      </w:r>
      <w:r w:rsidR="00526B1E" w:rsidRPr="00DA0C43">
        <w:t xml:space="preserve"> </w:t>
      </w:r>
      <w:r w:rsidR="007C4E92" w:rsidRPr="002B34ED">
        <w:rPr>
          <w:b/>
          <w:bCs/>
        </w:rPr>
        <w:t>4 měsíce</w:t>
      </w:r>
      <w:r w:rsidR="00D10726" w:rsidRPr="00DA0C43">
        <w:rPr>
          <w:b/>
          <w:bCs/>
        </w:rPr>
        <w:t xml:space="preserve"> od předání staveniště</w:t>
      </w:r>
      <w:r w:rsidR="00D10726" w:rsidRPr="00DA0C43">
        <w:t>.</w:t>
      </w:r>
    </w:p>
    <w:p w14:paraId="63619E84" w14:textId="6A451F6E" w:rsidR="00500161" w:rsidRPr="00C6284B" w:rsidRDefault="00500161" w:rsidP="001C2664">
      <w:pPr>
        <w:pStyle w:val="KUsmlouva-2rove"/>
        <w:numPr>
          <w:ilvl w:val="1"/>
          <w:numId w:val="13"/>
        </w:numPr>
        <w:spacing w:after="0"/>
        <w:ind w:left="567" w:hanging="567"/>
        <w:contextualSpacing/>
      </w:pPr>
      <w:r w:rsidRPr="00DA0C43">
        <w:t>Předpokládaný termín zahájení doby plnění (stavby</w:t>
      </w:r>
      <w:r w:rsidRPr="00C6284B">
        <w:t>)</w:t>
      </w:r>
      <w:r w:rsidR="00031C5E" w:rsidRPr="00C6284B">
        <w:t>:</w:t>
      </w:r>
      <w:r w:rsidRPr="00C6284B">
        <w:t xml:space="preserve"> </w:t>
      </w:r>
      <w:r w:rsidR="00DA0C43" w:rsidRPr="00C6284B">
        <w:rPr>
          <w:b/>
        </w:rPr>
        <w:t>10</w:t>
      </w:r>
      <w:r w:rsidRPr="00C6284B">
        <w:rPr>
          <w:b/>
        </w:rPr>
        <w:t>/202</w:t>
      </w:r>
      <w:r w:rsidR="003F56B3" w:rsidRPr="00C6284B">
        <w:rPr>
          <w:b/>
        </w:rPr>
        <w:t>5</w:t>
      </w:r>
      <w:r w:rsidR="006C210E" w:rsidRPr="00C6284B">
        <w:t>.</w:t>
      </w:r>
    </w:p>
    <w:p w14:paraId="330B132F" w14:textId="77777777" w:rsidR="006F5194" w:rsidRPr="00DA0C43" w:rsidRDefault="006F5194" w:rsidP="001C2664">
      <w:pPr>
        <w:pStyle w:val="KUsmlouva-2rove"/>
        <w:numPr>
          <w:ilvl w:val="1"/>
          <w:numId w:val="13"/>
        </w:numPr>
        <w:spacing w:after="0"/>
        <w:ind w:left="567" w:hanging="567"/>
        <w:contextualSpacing/>
      </w:pPr>
      <w:r w:rsidRPr="00DA0C43">
        <w:t>Termín předání a převzetí staveniště</w:t>
      </w:r>
      <w:r w:rsidRPr="00DA0C43">
        <w:rPr>
          <w:b/>
          <w:bCs/>
        </w:rPr>
        <w:t xml:space="preserve"> </w:t>
      </w:r>
      <w:r w:rsidRPr="00DA0C43">
        <w:t>(</w:t>
      </w:r>
      <w:r w:rsidRPr="00DA0C43">
        <w:rPr>
          <w:b/>
          <w:bCs/>
        </w:rPr>
        <w:t>zahájení</w:t>
      </w:r>
      <w:r w:rsidRPr="00DA0C43">
        <w:t xml:space="preserve"> doby plnění)</w:t>
      </w:r>
      <w:r w:rsidR="00502B0A" w:rsidRPr="00DA0C43">
        <w:t>:</w:t>
      </w:r>
    </w:p>
    <w:p w14:paraId="4AEBB4C3" w14:textId="595D7FEC" w:rsidR="006F5194" w:rsidRPr="00DA0C43" w:rsidRDefault="006F5194" w:rsidP="007060A7">
      <w:pPr>
        <w:pStyle w:val="KUsmlouva-2rove"/>
        <w:numPr>
          <w:ilvl w:val="0"/>
          <w:numId w:val="0"/>
        </w:numPr>
        <w:spacing w:after="0"/>
        <w:ind w:left="567"/>
        <w:contextualSpacing/>
      </w:pPr>
      <w:r w:rsidRPr="00DA0C43">
        <w:t xml:space="preserve">Práce zhotovitele na realizaci předmětu smlouvy budou </w:t>
      </w:r>
      <w:r w:rsidRPr="00DA0C43">
        <w:rPr>
          <w:b/>
        </w:rPr>
        <w:t>zahájeny</w:t>
      </w:r>
      <w:r w:rsidR="00E50145" w:rsidRPr="00DA0C43">
        <w:rPr>
          <w:b/>
        </w:rPr>
        <w:t xml:space="preserve"> na písemnou výzvu objednatele</w:t>
      </w:r>
      <w:r w:rsidRPr="00DA0C43">
        <w:rPr>
          <w:b/>
        </w:rPr>
        <w:t xml:space="preserve"> dnem protokolárního předání</w:t>
      </w:r>
      <w:r w:rsidRPr="00DA0C43">
        <w:t xml:space="preserve"> </w:t>
      </w:r>
      <w:r w:rsidRPr="00DA0C43">
        <w:rPr>
          <w:b/>
        </w:rPr>
        <w:t>a převzetí staveniště</w:t>
      </w:r>
      <w:r w:rsidRPr="00DA0C43">
        <w:t>. Součástí protokolu</w:t>
      </w:r>
      <w:r w:rsidR="007060A7" w:rsidRPr="00DA0C43">
        <w:t xml:space="preserve"> </w:t>
      </w:r>
      <w:r w:rsidRPr="00DA0C43">
        <w:t>o převzetí staveniště bude potvrzení povinnosti ze strany zhotovitele předložit originál bankovní záruky a originál</w:t>
      </w:r>
      <w:r w:rsidR="00E50145" w:rsidRPr="00DA0C43">
        <w:t>ů</w:t>
      </w:r>
      <w:r w:rsidRPr="00DA0C43">
        <w:t xml:space="preserve"> doklad</w:t>
      </w:r>
      <w:r w:rsidR="00E50145" w:rsidRPr="00DA0C43">
        <w:t>ů</w:t>
      </w:r>
      <w:r w:rsidR="00624518" w:rsidRPr="00DA0C43">
        <w:t xml:space="preserve"> </w:t>
      </w:r>
      <w:r w:rsidRPr="00DA0C43">
        <w:t>o pojištění, a to včetně termínu, kdy zhotovitel tyto dokumenty o bankovní záruce a pojištění předložil.</w:t>
      </w:r>
    </w:p>
    <w:p w14:paraId="4F8269A4" w14:textId="2ABE0901" w:rsidR="006F5194" w:rsidRPr="006C1C64" w:rsidRDefault="006F5194" w:rsidP="001C2664">
      <w:pPr>
        <w:pStyle w:val="KUsmlouva-2rove"/>
        <w:numPr>
          <w:ilvl w:val="1"/>
          <w:numId w:val="13"/>
        </w:numPr>
        <w:spacing w:after="0"/>
        <w:ind w:left="567" w:hanging="567"/>
        <w:contextualSpacing/>
      </w:pPr>
      <w:bookmarkStart w:id="4" w:name="_Ref26971151"/>
      <w:r w:rsidRPr="006C1C64">
        <w:t xml:space="preserve">K protokolárnímu převzetí a předání staveniště dojde na základě výzvy k převzetí staveniště ze strany objednatele, a to </w:t>
      </w:r>
      <w:bookmarkStart w:id="5" w:name="_Hlk98346128"/>
      <w:r w:rsidRPr="006C1C64">
        <w:t xml:space="preserve">nejpozději do </w:t>
      </w:r>
      <w:r w:rsidR="00765909" w:rsidRPr="006C1C64">
        <w:rPr>
          <w:b/>
        </w:rPr>
        <w:t>5</w:t>
      </w:r>
      <w:r w:rsidRPr="006C1C64">
        <w:t xml:space="preserve"> </w:t>
      </w:r>
      <w:r w:rsidR="00EC5503" w:rsidRPr="006C1C64">
        <w:rPr>
          <w:b/>
        </w:rPr>
        <w:t xml:space="preserve">kalendářních </w:t>
      </w:r>
      <w:r w:rsidRPr="006C1C64">
        <w:rPr>
          <w:b/>
        </w:rPr>
        <w:t>dnů</w:t>
      </w:r>
      <w:r w:rsidRPr="006C1C64">
        <w:t xml:space="preserve"> od doručení této výzvy objednatele zhotoviteli k předání a převzetí staveniště</w:t>
      </w:r>
      <w:bookmarkEnd w:id="5"/>
      <w:r w:rsidRPr="006C1C64">
        <w:t xml:space="preserve">. Výzvu zasílá zástupce objednatele ve věcech technických. </w:t>
      </w:r>
      <w:r w:rsidR="00D25BE0" w:rsidRPr="006C1C64">
        <w:t xml:space="preserve">Tato výzva bude </w:t>
      </w:r>
      <w:r w:rsidR="00EC5503" w:rsidRPr="006C1C64">
        <w:t>zhotovitelem</w:t>
      </w:r>
      <w:r w:rsidR="00D25BE0" w:rsidRPr="006C1C64">
        <w:t xml:space="preserve"> písemně objednateli potvrzena, a to nejpozději následující pracovní den po doručení výzvy </w:t>
      </w:r>
      <w:r w:rsidR="00776C9C" w:rsidRPr="006C1C64">
        <w:t>zhotoviteli</w:t>
      </w:r>
      <w:r w:rsidR="00D25BE0" w:rsidRPr="006C1C64">
        <w:t xml:space="preserve">. </w:t>
      </w:r>
      <w:r w:rsidR="00EC5503" w:rsidRPr="006C1C64">
        <w:t>Zhotovitel</w:t>
      </w:r>
      <w:r w:rsidR="00D25BE0" w:rsidRPr="006C1C64">
        <w:t xml:space="preserve"> potvrdí výzvu e-mailem na adresu: </w:t>
      </w:r>
      <w:hyperlink r:id="rId10" w:history="1">
        <w:r w:rsidR="00152677" w:rsidRPr="006C1C64">
          <w:rPr>
            <w:rStyle w:val="Hypertextovodkaz"/>
          </w:rPr>
          <w:t>kamila.orsavova@mestokm.cz</w:t>
        </w:r>
      </w:hyperlink>
      <w:r w:rsidR="00D25BE0" w:rsidRPr="006C1C64">
        <w:t xml:space="preserve">. </w:t>
      </w:r>
      <w:bookmarkEnd w:id="4"/>
      <w:r w:rsidR="00152677" w:rsidRPr="006C1C64">
        <w:t xml:space="preserve">V případě, že objednatel ve lhůtě do 30 dnů od nabytí účinnosti smlouvy výzvu k předání a převzetí staveniště nedoručí, berou obě smluvní strany na vědomí, že výzva je uplynutím třicátého dne </w:t>
      </w:r>
      <w:r w:rsidR="00C63D70">
        <w:t xml:space="preserve">považována </w:t>
      </w:r>
      <w:r w:rsidR="00152677" w:rsidRPr="006C1C64">
        <w:t>za doručenou zhotoviteli.</w:t>
      </w:r>
    </w:p>
    <w:p w14:paraId="591B9962" w14:textId="405705E7" w:rsidR="00A75816" w:rsidRPr="00152677" w:rsidRDefault="00A75816" w:rsidP="00A75816">
      <w:pPr>
        <w:pStyle w:val="KUsmlouva-2rove"/>
        <w:numPr>
          <w:ilvl w:val="1"/>
          <w:numId w:val="13"/>
        </w:numPr>
        <w:spacing w:after="0"/>
        <w:ind w:left="567" w:hanging="567"/>
        <w:contextualSpacing/>
      </w:pPr>
      <w:r w:rsidRPr="00152677">
        <w:t>Uzavření této smlouvy nezakládá nárok zhotovitele na zahájení provádění díla a na provedení díla dle této smlouvy a případné odstoupení objednatele od této smlouvy dle tohoto článku smlouvy nezakládá zhotoviteli jakékoliv nároky vůči objednateli. V případě, že zhotovitel zahájí provádění díla nebo provede část díla bez písemné výzvy objednatele k převzetí staveniště, nebude mít vůči objednateli nárok na úhradu takové části ceny díla ani nákladů vynaložených na realizaci dané části díla, případně na náhradu toho, o co se v důsledku takových prací zvýší hodnota majetku objednatele. Zhotovitel však bude v takovém případě oprávněn odmontovat z díla a odvézt ze staveniště vše, co v této souvislosti do té doby na díle a staveništi umístil nebo namontoval, a to v případě, že se tím nesníží hodnota majetku objednatele oproti stavu v době uzavření této smlouvy.</w:t>
      </w:r>
    </w:p>
    <w:p w14:paraId="658A4A67" w14:textId="77777777" w:rsidR="003A7D61" w:rsidRPr="00881CD1" w:rsidRDefault="003A7D61" w:rsidP="003A7D61">
      <w:pPr>
        <w:pStyle w:val="KUsmlouva-2rove"/>
        <w:numPr>
          <w:ilvl w:val="0"/>
          <w:numId w:val="0"/>
        </w:numPr>
        <w:spacing w:after="0"/>
        <w:ind w:left="567"/>
        <w:contextualSpacing/>
        <w:rPr>
          <w:highlight w:val="yellow"/>
        </w:rPr>
      </w:pPr>
    </w:p>
    <w:p w14:paraId="12D83885" w14:textId="77777777" w:rsidR="006F5194" w:rsidRPr="00152677" w:rsidRDefault="006F5194" w:rsidP="001C2664">
      <w:pPr>
        <w:pStyle w:val="KUsmlouva-2rove"/>
        <w:numPr>
          <w:ilvl w:val="1"/>
          <w:numId w:val="13"/>
        </w:numPr>
        <w:spacing w:after="0"/>
        <w:ind w:left="567" w:hanging="567"/>
        <w:contextualSpacing/>
        <w:rPr>
          <w:rStyle w:val="KUTun"/>
        </w:rPr>
      </w:pPr>
      <w:r w:rsidRPr="00152677">
        <w:rPr>
          <w:rStyle w:val="KUTun"/>
        </w:rPr>
        <w:t>Harmonogram stavby:</w:t>
      </w:r>
    </w:p>
    <w:p w14:paraId="0BFCF9B9" w14:textId="2688D365" w:rsidR="00B36834" w:rsidRPr="00152677" w:rsidRDefault="005B0937" w:rsidP="001C2664">
      <w:pPr>
        <w:pStyle w:val="KUsmlouva-3rove"/>
        <w:numPr>
          <w:ilvl w:val="2"/>
          <w:numId w:val="13"/>
        </w:numPr>
        <w:spacing w:before="120" w:after="0"/>
        <w:contextualSpacing/>
      </w:pPr>
      <w:r w:rsidRPr="00152677">
        <w:t xml:space="preserve">zhotovitel zpracuje a předá objednateli Harmonogram stavby do </w:t>
      </w:r>
      <w:r w:rsidRPr="00152677">
        <w:rPr>
          <w:b/>
        </w:rPr>
        <w:t xml:space="preserve">7 </w:t>
      </w:r>
      <w:r w:rsidR="00245A5B" w:rsidRPr="00152677">
        <w:rPr>
          <w:b/>
        </w:rPr>
        <w:t xml:space="preserve">kalendářních </w:t>
      </w:r>
      <w:r w:rsidRPr="00152677">
        <w:rPr>
          <w:b/>
        </w:rPr>
        <w:t>dnů</w:t>
      </w:r>
      <w:r w:rsidRPr="00152677">
        <w:t xml:space="preserve"> od předání staveniště</w:t>
      </w:r>
      <w:r w:rsidR="00CA5138" w:rsidRPr="00152677">
        <w:t>,</w:t>
      </w:r>
      <w:r w:rsidR="006418C9" w:rsidRPr="00152677">
        <w:t xml:space="preserve"> a to jak harmonogram věcný, tak finanční</w:t>
      </w:r>
    </w:p>
    <w:p w14:paraId="0304D28D" w14:textId="77777777" w:rsidR="006F5194" w:rsidRPr="00152677" w:rsidRDefault="006F5194" w:rsidP="001C2664">
      <w:pPr>
        <w:pStyle w:val="KUsmlouva-3rove"/>
        <w:numPr>
          <w:ilvl w:val="2"/>
          <w:numId w:val="13"/>
        </w:numPr>
        <w:spacing w:before="120" w:after="0"/>
        <w:contextualSpacing/>
      </w:pPr>
      <w:r w:rsidRPr="00152677">
        <w:t>harmonogram začíná termínem zahájení doby plnění (předání a převzetí staveniště) a končí termínem předání a převzetí díla včetně lhůty pro vyklizení staveniště,</w:t>
      </w:r>
    </w:p>
    <w:p w14:paraId="6B0E225E" w14:textId="2B9BFE6E" w:rsidR="006F5194" w:rsidRPr="00152677" w:rsidRDefault="006F5194" w:rsidP="00152677">
      <w:pPr>
        <w:pStyle w:val="KUsmlouva-3rove"/>
        <w:numPr>
          <w:ilvl w:val="2"/>
          <w:numId w:val="13"/>
        </w:numPr>
        <w:spacing w:before="120" w:after="0"/>
        <w:contextualSpacing/>
        <w:rPr>
          <w:b/>
        </w:rPr>
      </w:pPr>
      <w:r w:rsidRPr="00152677">
        <w:rPr>
          <w:bCs/>
        </w:rPr>
        <w:t xml:space="preserve">harmonogram bude </w:t>
      </w:r>
      <w:r w:rsidR="004938A3" w:rsidRPr="00152677">
        <w:rPr>
          <w:bCs/>
        </w:rPr>
        <w:t xml:space="preserve">členěn na kalendářní týdny, </w:t>
      </w:r>
      <w:r w:rsidRPr="00152677">
        <w:t xml:space="preserve">dle </w:t>
      </w:r>
      <w:r w:rsidR="0073725E" w:rsidRPr="00152677">
        <w:t>stavebních</w:t>
      </w:r>
      <w:r w:rsidR="004F703D" w:rsidRPr="00152677">
        <w:t xml:space="preserve"> a inženýrských</w:t>
      </w:r>
      <w:r w:rsidR="0073725E" w:rsidRPr="00152677">
        <w:t xml:space="preserve"> objektů</w:t>
      </w:r>
      <w:r w:rsidRPr="00152677">
        <w:t xml:space="preserve">; v případě požadavku objednatele bude harmonogram dále rozpracován na dílčí části a profese s vyznačením termínů montáží a zkoušek, popř. bude dále rozpracován do větších podrobností a bude zahrnovat i související technické a provozní návaznosti, </w:t>
      </w:r>
      <w:r w:rsidR="00152677" w:rsidRPr="00152677">
        <w:t xml:space="preserve">(např. vystěhování, interiér, provozní vybavení uživatele apod.), </w:t>
      </w:r>
    </w:p>
    <w:p w14:paraId="529C2A10" w14:textId="77777777" w:rsidR="006F5194" w:rsidRPr="00152677" w:rsidRDefault="006F5194" w:rsidP="001C2664">
      <w:pPr>
        <w:pStyle w:val="KUsmlouva-3rove"/>
        <w:numPr>
          <w:ilvl w:val="2"/>
          <w:numId w:val="13"/>
        </w:numPr>
        <w:spacing w:before="120" w:after="0"/>
        <w:contextualSpacing/>
        <w:rPr>
          <w:b/>
        </w:rPr>
      </w:pPr>
      <w:r w:rsidRPr="00152677">
        <w:t>zhotovitel je povinen harmonogram stavby</w:t>
      </w:r>
      <w:r w:rsidRPr="00152677">
        <w:rPr>
          <w:b/>
        </w:rPr>
        <w:t xml:space="preserve"> průběžně aktualizovat</w:t>
      </w:r>
      <w:r w:rsidRPr="00152677">
        <w:t xml:space="preserve"> a o jeho plnění pravidelně informovat účastníky KD s tím, že termín dokončení a předání díla je pro zhotovitele závazný,</w:t>
      </w:r>
    </w:p>
    <w:p w14:paraId="4C067F54" w14:textId="06770AC9" w:rsidR="006F5194" w:rsidRPr="00152677" w:rsidRDefault="006F5194" w:rsidP="001C2664">
      <w:pPr>
        <w:pStyle w:val="KUsmlouva-3rove"/>
        <w:numPr>
          <w:ilvl w:val="2"/>
          <w:numId w:val="13"/>
        </w:numPr>
        <w:spacing w:before="120" w:after="0"/>
        <w:contextualSpacing/>
        <w:rPr>
          <w:b/>
        </w:rPr>
      </w:pPr>
      <w:r w:rsidRPr="00152677">
        <w:t>termín dokončení a předání díla dle této smlouvy a dle schváleného harmonogramu stavby je pro zhotovitele závazný</w:t>
      </w:r>
      <w:r w:rsidR="003A7D61" w:rsidRPr="00152677">
        <w:t xml:space="preserve"> a lze ho měnit jen dodatkem ke smlouvě.</w:t>
      </w:r>
    </w:p>
    <w:p w14:paraId="304F995A" w14:textId="25A92015" w:rsidR="00654D89" w:rsidRPr="00630861" w:rsidRDefault="006F5194" w:rsidP="00EA071A">
      <w:pPr>
        <w:pStyle w:val="KUsmlouva-2rove"/>
        <w:numPr>
          <w:ilvl w:val="1"/>
          <w:numId w:val="13"/>
        </w:numPr>
        <w:ind w:left="567" w:hanging="579"/>
        <w:contextualSpacing/>
      </w:pPr>
      <w:r w:rsidRPr="00630861">
        <w:t xml:space="preserve">Místem plnění </w:t>
      </w:r>
      <w:r w:rsidR="00EA6FF0" w:rsidRPr="00630861">
        <w:t xml:space="preserve">je k. </w:t>
      </w:r>
      <w:proofErr w:type="spellStart"/>
      <w:r w:rsidR="00EA6FF0" w:rsidRPr="00630861">
        <w:t>ú.</w:t>
      </w:r>
      <w:proofErr w:type="spellEnd"/>
      <w:r w:rsidR="00EA6FF0" w:rsidRPr="00630861">
        <w:t xml:space="preserve"> Kroměříž, </w:t>
      </w:r>
      <w:r w:rsidR="009B1DC4" w:rsidRPr="00630861">
        <w:t xml:space="preserve">pozemky </w:t>
      </w:r>
      <w:r w:rsidR="009B1DC4" w:rsidRPr="0025373E">
        <w:t>p. č. 3280, 1025/7, 3239/4, 1020/132, 1020/307, 3236/1, 1004/3</w:t>
      </w:r>
      <w:r w:rsidR="00DE49F4" w:rsidRPr="0025373E">
        <w:t>.</w:t>
      </w:r>
      <w:r w:rsidR="00EA6FF0" w:rsidRPr="0025373E">
        <w:t xml:space="preserve"> </w:t>
      </w:r>
    </w:p>
    <w:p w14:paraId="78BAD162" w14:textId="77777777" w:rsidR="006F5194" w:rsidRPr="00152677" w:rsidRDefault="006F5194" w:rsidP="001C2664">
      <w:pPr>
        <w:pStyle w:val="KUsmlouva-1rove"/>
        <w:numPr>
          <w:ilvl w:val="0"/>
          <w:numId w:val="13"/>
        </w:numPr>
        <w:spacing w:before="120" w:after="0"/>
        <w:ind w:left="567" w:hanging="567"/>
        <w:jc w:val="left"/>
        <w:rPr>
          <w:rFonts w:cs="Arial"/>
          <w:sz w:val="28"/>
        </w:rPr>
      </w:pPr>
      <w:r w:rsidRPr="00152677">
        <w:rPr>
          <w:rFonts w:cs="Arial"/>
          <w:sz w:val="28"/>
        </w:rPr>
        <w:t>CENA DÍLA</w:t>
      </w:r>
    </w:p>
    <w:p w14:paraId="31FF8594" w14:textId="77777777" w:rsidR="006F5194" w:rsidRPr="00152677" w:rsidRDefault="006F5194" w:rsidP="001C2664">
      <w:pPr>
        <w:pStyle w:val="KUsmlouva-2rove"/>
        <w:numPr>
          <w:ilvl w:val="1"/>
          <w:numId w:val="13"/>
        </w:numPr>
        <w:spacing w:after="0"/>
        <w:ind w:left="567" w:hanging="567"/>
        <w:contextualSpacing/>
      </w:pPr>
      <w:bookmarkStart w:id="6" w:name="_Ref58928154"/>
      <w:r w:rsidRPr="00152677">
        <w:t xml:space="preserve">Cena díla zahrnuje veškeré náklady potřebné ke zhotovení díla v rozsahu dle čl. </w:t>
      </w:r>
      <w:r w:rsidR="005C733B" w:rsidRPr="00152677">
        <w:t>3</w:t>
      </w:r>
      <w:r w:rsidRPr="00152677">
        <w:t xml:space="preserve"> a v ostatních ustanoveních této smlouvy. Sjednaná cena obsahuje i předpokládané náklady vzniklé vývojem cen, a to až do termínu protokolárního předání a převzetí řádně dokončeného díla dle této smlouvy.</w:t>
      </w:r>
      <w:bookmarkEnd w:id="6"/>
    </w:p>
    <w:p w14:paraId="32B444AD" w14:textId="77777777" w:rsidR="006F5194" w:rsidRPr="00152677" w:rsidRDefault="006F5194" w:rsidP="001C2664">
      <w:pPr>
        <w:pStyle w:val="KUsmlouva-2rove"/>
        <w:numPr>
          <w:ilvl w:val="1"/>
          <w:numId w:val="13"/>
        </w:numPr>
        <w:spacing w:after="0"/>
        <w:ind w:left="567" w:hanging="567"/>
        <w:contextualSpacing/>
        <w:rPr>
          <w:b/>
        </w:rPr>
      </w:pPr>
      <w:bookmarkStart w:id="7" w:name="_Ref319912246"/>
      <w:r w:rsidRPr="00152677">
        <w:t xml:space="preserve">Smluvní strany se v souladu s ustanovením zákona č. 526/1990 Sb., o cenách, ve znění pozdějších předpisů, dohodly na ceně za řádně zhotovené a bezvadné dílo v rozsahu čl. </w:t>
      </w:r>
      <w:r w:rsidR="005C733B" w:rsidRPr="00152677">
        <w:t>3</w:t>
      </w:r>
      <w:r w:rsidRPr="00152677">
        <w:t>. této smlouvy, která činí:</w:t>
      </w:r>
      <w:bookmarkEnd w:id="7"/>
    </w:p>
    <w:p w14:paraId="48BB6662" w14:textId="4B80CE08" w:rsidR="006F5194" w:rsidRPr="00881CD1" w:rsidRDefault="00152677" w:rsidP="00654D89">
      <w:pPr>
        <w:spacing w:before="120"/>
        <w:ind w:left="709" w:firstLine="709"/>
        <w:contextualSpacing/>
        <w:rPr>
          <w:rStyle w:val="KUTun"/>
          <w:rFonts w:ascii="Arial" w:hAnsi="Arial" w:cs="Arial"/>
          <w:sz w:val="18"/>
          <w:highlight w:val="yellow"/>
        </w:rPr>
      </w:pPr>
      <w:r>
        <w:rPr>
          <w:rStyle w:val="KUTun"/>
          <w:rFonts w:ascii="Arial" w:hAnsi="Arial" w:cs="Arial"/>
          <w:sz w:val="18"/>
          <w:highlight w:val="yellow"/>
        </w:rPr>
        <w:lastRenderedPageBreak/>
        <w:t>…………………</w:t>
      </w:r>
      <w:proofErr w:type="gramStart"/>
      <w:r>
        <w:rPr>
          <w:rStyle w:val="KUTun"/>
          <w:rFonts w:ascii="Arial" w:hAnsi="Arial" w:cs="Arial"/>
          <w:sz w:val="18"/>
          <w:highlight w:val="yellow"/>
        </w:rPr>
        <w:t>…….</w:t>
      </w:r>
      <w:proofErr w:type="gramEnd"/>
      <w:r w:rsidR="00035E81" w:rsidRPr="00881CD1">
        <w:rPr>
          <w:rStyle w:val="KUTun"/>
          <w:rFonts w:ascii="Arial" w:hAnsi="Arial" w:cs="Arial"/>
          <w:sz w:val="18"/>
          <w:highlight w:val="yellow"/>
        </w:rPr>
        <w:t xml:space="preserve">,- </w:t>
      </w:r>
      <w:r w:rsidR="006F5194" w:rsidRPr="00881CD1">
        <w:rPr>
          <w:rStyle w:val="KUTun"/>
          <w:rFonts w:ascii="Arial" w:hAnsi="Arial" w:cs="Arial"/>
          <w:sz w:val="18"/>
          <w:highlight w:val="yellow"/>
        </w:rPr>
        <w:t>Kč (bez DPH)</w:t>
      </w:r>
    </w:p>
    <w:p w14:paraId="585386A8" w14:textId="23E95858" w:rsidR="006F5194" w:rsidRPr="00881CD1" w:rsidRDefault="006F5194" w:rsidP="00654D89">
      <w:pPr>
        <w:spacing w:before="120"/>
        <w:ind w:left="709" w:firstLine="709"/>
        <w:contextualSpacing/>
        <w:rPr>
          <w:rStyle w:val="KUTun"/>
          <w:rFonts w:ascii="Arial" w:hAnsi="Arial" w:cs="Arial"/>
          <w:sz w:val="18"/>
          <w:highlight w:val="yellow"/>
        </w:rPr>
      </w:pPr>
      <w:r w:rsidRPr="00881CD1">
        <w:rPr>
          <w:rStyle w:val="KUTun"/>
          <w:rFonts w:ascii="Arial" w:hAnsi="Arial" w:cs="Arial"/>
          <w:sz w:val="18"/>
          <w:highlight w:val="yellow"/>
        </w:rPr>
        <w:t xml:space="preserve">(slovy: </w:t>
      </w:r>
      <w:r w:rsidR="00152677">
        <w:rPr>
          <w:rStyle w:val="KUTun"/>
          <w:rFonts w:ascii="Arial" w:hAnsi="Arial" w:cs="Arial"/>
          <w:sz w:val="18"/>
          <w:highlight w:val="yellow"/>
        </w:rPr>
        <w:t>……………………………………</w:t>
      </w:r>
      <w:proofErr w:type="gramStart"/>
      <w:r w:rsidR="00152677">
        <w:rPr>
          <w:rStyle w:val="KUTun"/>
          <w:rFonts w:ascii="Arial" w:hAnsi="Arial" w:cs="Arial"/>
          <w:sz w:val="18"/>
          <w:highlight w:val="yellow"/>
        </w:rPr>
        <w:t>…….</w:t>
      </w:r>
      <w:proofErr w:type="gramEnd"/>
      <w:r w:rsidR="00035E81" w:rsidRPr="00881CD1">
        <w:rPr>
          <w:rStyle w:val="KUTun"/>
          <w:rFonts w:ascii="Arial" w:hAnsi="Arial" w:cs="Arial"/>
          <w:sz w:val="18"/>
          <w:highlight w:val="yellow"/>
        </w:rPr>
        <w:t>korun českých</w:t>
      </w:r>
      <w:r w:rsidRPr="00881CD1">
        <w:rPr>
          <w:rStyle w:val="KUTun"/>
          <w:rFonts w:ascii="Arial" w:hAnsi="Arial" w:cs="Arial"/>
          <w:sz w:val="18"/>
          <w:highlight w:val="yellow"/>
        </w:rPr>
        <w:t>)</w:t>
      </w:r>
    </w:p>
    <w:p w14:paraId="1761B8B2" w14:textId="77777777" w:rsidR="00E172EB" w:rsidRPr="00881CD1" w:rsidRDefault="00E172EB" w:rsidP="00654D89">
      <w:pPr>
        <w:spacing w:before="120"/>
        <w:ind w:left="1418"/>
        <w:contextualSpacing/>
        <w:rPr>
          <w:rStyle w:val="KUTun"/>
          <w:rFonts w:ascii="Arial" w:hAnsi="Arial" w:cs="Arial"/>
          <w:sz w:val="18"/>
          <w:highlight w:val="yellow"/>
        </w:rPr>
      </w:pPr>
    </w:p>
    <w:p w14:paraId="197C4B64" w14:textId="77777777" w:rsidR="004B59FF" w:rsidRPr="00881CD1" w:rsidRDefault="004B59FF" w:rsidP="006C3EFA">
      <w:pPr>
        <w:spacing w:before="120"/>
        <w:ind w:left="1418"/>
        <w:contextualSpacing/>
        <w:rPr>
          <w:rStyle w:val="KUTun"/>
          <w:rFonts w:ascii="Arial" w:hAnsi="Arial" w:cs="Arial"/>
          <w:sz w:val="18"/>
          <w:highlight w:val="yellow"/>
        </w:rPr>
      </w:pPr>
    </w:p>
    <w:p w14:paraId="5064F64C" w14:textId="753108A9" w:rsidR="006C3EFA" w:rsidRPr="00881CD1" w:rsidRDefault="00152677" w:rsidP="006C3EFA">
      <w:pPr>
        <w:spacing w:before="120"/>
        <w:ind w:left="1418"/>
        <w:contextualSpacing/>
        <w:rPr>
          <w:rStyle w:val="KUTun"/>
          <w:rFonts w:ascii="Arial" w:hAnsi="Arial" w:cs="Arial"/>
          <w:sz w:val="18"/>
          <w:highlight w:val="yellow"/>
        </w:rPr>
      </w:pPr>
      <w:r>
        <w:rPr>
          <w:rStyle w:val="KUTun"/>
          <w:rFonts w:ascii="Arial" w:hAnsi="Arial" w:cs="Arial"/>
          <w:sz w:val="18"/>
          <w:highlight w:val="yellow"/>
        </w:rPr>
        <w:t>…………………………</w:t>
      </w:r>
      <w:proofErr w:type="gramStart"/>
      <w:r>
        <w:rPr>
          <w:rStyle w:val="KUTun"/>
          <w:rFonts w:ascii="Arial" w:hAnsi="Arial" w:cs="Arial"/>
          <w:sz w:val="18"/>
          <w:highlight w:val="yellow"/>
        </w:rPr>
        <w:t>…</w:t>
      </w:r>
      <w:r w:rsidR="00035E81" w:rsidRPr="00881CD1">
        <w:rPr>
          <w:rStyle w:val="KUTun"/>
          <w:rFonts w:ascii="Arial" w:hAnsi="Arial" w:cs="Arial"/>
          <w:sz w:val="18"/>
          <w:highlight w:val="yellow"/>
        </w:rPr>
        <w:t>,-</w:t>
      </w:r>
      <w:proofErr w:type="gramEnd"/>
      <w:r w:rsidR="00035E81" w:rsidRPr="00881CD1">
        <w:rPr>
          <w:rStyle w:val="KUTun"/>
          <w:rFonts w:ascii="Arial" w:hAnsi="Arial" w:cs="Arial"/>
          <w:sz w:val="18"/>
          <w:highlight w:val="yellow"/>
        </w:rPr>
        <w:t xml:space="preserve"> </w:t>
      </w:r>
      <w:r w:rsidR="006C3EFA" w:rsidRPr="00881CD1">
        <w:rPr>
          <w:rStyle w:val="KUTun"/>
          <w:rFonts w:ascii="Arial" w:hAnsi="Arial" w:cs="Arial"/>
          <w:sz w:val="18"/>
          <w:highlight w:val="yellow"/>
        </w:rPr>
        <w:t>Kč DPH 21 %</w:t>
      </w:r>
    </w:p>
    <w:p w14:paraId="4C499993" w14:textId="77777777" w:rsidR="006C3EFA" w:rsidRPr="00881CD1" w:rsidRDefault="006C3EFA" w:rsidP="00654D89">
      <w:pPr>
        <w:spacing w:before="120"/>
        <w:ind w:left="1418"/>
        <w:contextualSpacing/>
        <w:rPr>
          <w:rStyle w:val="KUTun"/>
          <w:rFonts w:ascii="Arial" w:hAnsi="Arial" w:cs="Arial"/>
          <w:sz w:val="18"/>
          <w:highlight w:val="yellow"/>
        </w:rPr>
      </w:pPr>
    </w:p>
    <w:p w14:paraId="3E957FAF" w14:textId="77777777" w:rsidR="00E172EB" w:rsidRPr="00881CD1" w:rsidRDefault="00E172EB" w:rsidP="00654D89">
      <w:pPr>
        <w:spacing w:before="120"/>
        <w:ind w:left="709" w:firstLine="709"/>
        <w:contextualSpacing/>
        <w:rPr>
          <w:rStyle w:val="KUTun"/>
          <w:rFonts w:ascii="Arial" w:hAnsi="Arial" w:cs="Arial"/>
          <w:sz w:val="18"/>
          <w:highlight w:val="yellow"/>
        </w:rPr>
      </w:pPr>
    </w:p>
    <w:p w14:paraId="085029E7" w14:textId="056FA95E" w:rsidR="006F5194" w:rsidRPr="00881CD1" w:rsidRDefault="00152677" w:rsidP="00654D89">
      <w:pPr>
        <w:spacing w:before="120"/>
        <w:ind w:left="709" w:firstLine="709"/>
        <w:contextualSpacing/>
        <w:rPr>
          <w:rStyle w:val="KUTun"/>
          <w:rFonts w:ascii="Arial" w:hAnsi="Arial" w:cs="Arial"/>
          <w:sz w:val="18"/>
          <w:highlight w:val="yellow"/>
        </w:rPr>
      </w:pPr>
      <w:r>
        <w:rPr>
          <w:rStyle w:val="KUTun"/>
          <w:rFonts w:ascii="Arial" w:hAnsi="Arial" w:cs="Arial"/>
          <w:sz w:val="18"/>
          <w:highlight w:val="yellow"/>
        </w:rPr>
        <w:t>…………………………</w:t>
      </w:r>
      <w:proofErr w:type="gramStart"/>
      <w:r>
        <w:rPr>
          <w:rStyle w:val="KUTun"/>
          <w:rFonts w:ascii="Arial" w:hAnsi="Arial" w:cs="Arial"/>
          <w:sz w:val="18"/>
          <w:highlight w:val="yellow"/>
        </w:rPr>
        <w:t>…….</w:t>
      </w:r>
      <w:proofErr w:type="gramEnd"/>
      <w:r>
        <w:rPr>
          <w:rStyle w:val="KUTun"/>
          <w:rFonts w:ascii="Arial" w:hAnsi="Arial" w:cs="Arial"/>
          <w:sz w:val="18"/>
          <w:highlight w:val="yellow"/>
        </w:rPr>
        <w:t>.</w:t>
      </w:r>
      <w:r w:rsidR="00035E81" w:rsidRPr="00881CD1">
        <w:rPr>
          <w:rStyle w:val="KUTun"/>
          <w:rFonts w:ascii="Arial" w:hAnsi="Arial" w:cs="Arial"/>
          <w:sz w:val="18"/>
          <w:highlight w:val="yellow"/>
        </w:rPr>
        <w:t xml:space="preserve">,- </w:t>
      </w:r>
      <w:r w:rsidR="006F5194" w:rsidRPr="00881CD1">
        <w:rPr>
          <w:rStyle w:val="KUTun"/>
          <w:rFonts w:ascii="Arial" w:hAnsi="Arial" w:cs="Arial"/>
          <w:sz w:val="18"/>
          <w:highlight w:val="yellow"/>
        </w:rPr>
        <w:t>Kč (včetně DPH)</w:t>
      </w:r>
    </w:p>
    <w:p w14:paraId="066447C8" w14:textId="361F281C" w:rsidR="006F5194" w:rsidRPr="00881CD1" w:rsidRDefault="006F5194" w:rsidP="00654D89">
      <w:pPr>
        <w:spacing w:before="120"/>
        <w:ind w:left="709" w:firstLine="709"/>
        <w:contextualSpacing/>
        <w:rPr>
          <w:rStyle w:val="KUTun"/>
          <w:rFonts w:ascii="Arial" w:hAnsi="Arial"/>
          <w:sz w:val="18"/>
          <w:highlight w:val="yellow"/>
        </w:rPr>
      </w:pPr>
      <w:r w:rsidRPr="00881CD1">
        <w:rPr>
          <w:rStyle w:val="KUTun"/>
          <w:rFonts w:ascii="Arial" w:hAnsi="Arial" w:cs="Arial"/>
          <w:sz w:val="18"/>
          <w:highlight w:val="yellow"/>
        </w:rPr>
        <w:t>(slovy: </w:t>
      </w:r>
      <w:r w:rsidR="00152677">
        <w:rPr>
          <w:rStyle w:val="KUTun"/>
          <w:rFonts w:ascii="Arial" w:hAnsi="Arial" w:cs="Arial"/>
          <w:sz w:val="18"/>
          <w:highlight w:val="yellow"/>
        </w:rPr>
        <w:t>………………………………………………………………</w:t>
      </w:r>
      <w:r w:rsidR="00035E81" w:rsidRPr="00881CD1">
        <w:rPr>
          <w:rStyle w:val="KUTun"/>
          <w:rFonts w:ascii="Arial" w:hAnsi="Arial" w:cs="Arial"/>
          <w:sz w:val="18"/>
          <w:highlight w:val="yellow"/>
        </w:rPr>
        <w:t xml:space="preserve"> korun českých</w:t>
      </w:r>
      <w:r w:rsidRPr="00881CD1">
        <w:rPr>
          <w:rStyle w:val="KUTun"/>
          <w:rFonts w:ascii="Arial" w:hAnsi="Arial" w:cs="Arial"/>
          <w:sz w:val="18"/>
          <w:highlight w:val="yellow"/>
        </w:rPr>
        <w:t>)</w:t>
      </w:r>
    </w:p>
    <w:p w14:paraId="5022745C" w14:textId="77777777" w:rsidR="006F5194" w:rsidRPr="00881CD1" w:rsidRDefault="006F5194" w:rsidP="00654D89">
      <w:pPr>
        <w:pStyle w:val="Textvbloku"/>
        <w:spacing w:before="120" w:after="0"/>
        <w:ind w:right="-91"/>
        <w:contextualSpacing/>
        <w:jc w:val="center"/>
        <w:rPr>
          <w:rFonts w:cs="Arial"/>
          <w:sz w:val="18"/>
          <w:highlight w:val="yellow"/>
        </w:rPr>
      </w:pPr>
    </w:p>
    <w:p w14:paraId="54D6C9CF" w14:textId="77777777" w:rsidR="006F5194" w:rsidRPr="00152677" w:rsidRDefault="006F5194" w:rsidP="001C2664">
      <w:pPr>
        <w:pStyle w:val="KUsmlouva-2rove"/>
        <w:numPr>
          <w:ilvl w:val="1"/>
          <w:numId w:val="13"/>
        </w:numPr>
        <w:spacing w:after="0"/>
        <w:ind w:left="567" w:hanging="567"/>
        <w:contextualSpacing/>
      </w:pPr>
      <w:r w:rsidRPr="00152677">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F08E29D" w14:textId="77777777" w:rsidR="006309DD" w:rsidRPr="00152677" w:rsidRDefault="006F5194" w:rsidP="001C2664">
      <w:pPr>
        <w:pStyle w:val="KUsmlouva-2rove"/>
        <w:numPr>
          <w:ilvl w:val="1"/>
          <w:numId w:val="13"/>
        </w:numPr>
        <w:spacing w:after="0"/>
        <w:ind w:left="567" w:hanging="567"/>
        <w:contextualSpacing/>
      </w:pPr>
      <w:r w:rsidRPr="00152677">
        <w:t xml:space="preserve">Příslušná sazba daně z přidané hodnoty (DPH) bude účtována dle platných předpisů ČR v době zdanitelného plnění. Za správnost stanovení příslušné sazby daně z přidané hodnoty nese veškerou odpovědnost zhotovitel. </w:t>
      </w:r>
    </w:p>
    <w:p w14:paraId="22EA87C4" w14:textId="77777777" w:rsidR="006F5194" w:rsidRPr="00152677" w:rsidRDefault="006F5194" w:rsidP="001C2664">
      <w:pPr>
        <w:pStyle w:val="KUsmlouva-2rove"/>
        <w:numPr>
          <w:ilvl w:val="1"/>
          <w:numId w:val="13"/>
        </w:numPr>
        <w:spacing w:after="0"/>
        <w:ind w:left="567" w:hanging="567"/>
        <w:contextualSpacing/>
      </w:pPr>
      <w:r w:rsidRPr="00152677">
        <w:t>Cena díla může být změněna jen dodatkem smlouvy z níže uvedených důvodů:</w:t>
      </w:r>
    </w:p>
    <w:p w14:paraId="1A671ECE" w14:textId="77777777" w:rsidR="006F5194" w:rsidRPr="000B4E8D" w:rsidRDefault="006F5194" w:rsidP="001C2664">
      <w:pPr>
        <w:pStyle w:val="KUsmlouva-odrkyk2rovni"/>
        <w:numPr>
          <w:ilvl w:val="0"/>
          <w:numId w:val="10"/>
        </w:numPr>
        <w:spacing w:before="120"/>
        <w:contextualSpacing/>
      </w:pPr>
      <w:r w:rsidRPr="000B4E8D">
        <w:t>před nebo v průběhu realizace díla dojde ke změnám daňových předpisů majících vliv na cenu díla; v takovém případě bude cena upravena dle sazeb daně z přidané hodnoty platných ke dni zdanitelného plnění,</w:t>
      </w:r>
    </w:p>
    <w:p w14:paraId="01158BF2" w14:textId="77777777" w:rsidR="006F5194" w:rsidRPr="000B4E8D" w:rsidRDefault="006F5194" w:rsidP="001C2664">
      <w:pPr>
        <w:pStyle w:val="KUsmlouva-odrkyk2rovni"/>
        <w:numPr>
          <w:ilvl w:val="0"/>
          <w:numId w:val="10"/>
        </w:numPr>
        <w:spacing w:before="120"/>
        <w:contextualSpacing/>
        <w:rPr>
          <w:b/>
        </w:rPr>
      </w:pPr>
      <w:r w:rsidRPr="000B4E8D">
        <w:t xml:space="preserve">v případě změny v předmětu a rozsahu díla oproti </w:t>
      </w:r>
      <w:r w:rsidRPr="000B4E8D">
        <w:rPr>
          <w:b/>
        </w:rPr>
        <w:t>zadávací dokumentaci, požadované objednatelem</w:t>
      </w:r>
      <w:r w:rsidR="000C6357" w:rsidRPr="000B4E8D">
        <w:rPr>
          <w:b/>
        </w:rPr>
        <w:t xml:space="preserve"> nebo vyvolané objektivní potřebou řádného a úplného dokončení díla</w:t>
      </w:r>
      <w:r w:rsidR="00626367" w:rsidRPr="000B4E8D">
        <w:rPr>
          <w:b/>
        </w:rPr>
        <w:t>.</w:t>
      </w:r>
    </w:p>
    <w:p w14:paraId="32A684DA" w14:textId="77777777" w:rsidR="00502B0A" w:rsidRPr="000B4E8D" w:rsidRDefault="006F5194" w:rsidP="00EA071A">
      <w:pPr>
        <w:pStyle w:val="KUsmlouva-2rove"/>
        <w:numPr>
          <w:ilvl w:val="1"/>
          <w:numId w:val="13"/>
        </w:numPr>
        <w:spacing w:before="0" w:after="0"/>
        <w:ind w:left="567" w:hanging="567"/>
        <w:contextualSpacing/>
      </w:pPr>
      <w:r w:rsidRPr="000B4E8D">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3943730B" w14:textId="77777777" w:rsidR="00650BEA" w:rsidRPr="00881CD1" w:rsidRDefault="00650BEA" w:rsidP="00650BEA">
      <w:pPr>
        <w:pStyle w:val="KUsmlouva-2rove"/>
        <w:numPr>
          <w:ilvl w:val="0"/>
          <w:numId w:val="0"/>
        </w:numPr>
        <w:spacing w:before="0" w:after="0"/>
        <w:ind w:left="567"/>
        <w:contextualSpacing/>
        <w:rPr>
          <w:highlight w:val="yellow"/>
        </w:rPr>
      </w:pPr>
    </w:p>
    <w:p w14:paraId="6BA135C9" w14:textId="77777777" w:rsidR="006F5194" w:rsidRPr="000B4E8D" w:rsidRDefault="006F5194" w:rsidP="001C2664">
      <w:pPr>
        <w:pStyle w:val="KUsmlouva-1rove"/>
        <w:numPr>
          <w:ilvl w:val="0"/>
          <w:numId w:val="13"/>
        </w:numPr>
        <w:spacing w:before="120" w:after="0"/>
        <w:ind w:left="567" w:hanging="567"/>
        <w:jc w:val="left"/>
        <w:rPr>
          <w:rFonts w:cs="Arial"/>
          <w:sz w:val="28"/>
        </w:rPr>
      </w:pPr>
      <w:r w:rsidRPr="000B4E8D">
        <w:rPr>
          <w:rFonts w:cs="Arial"/>
          <w:sz w:val="28"/>
        </w:rPr>
        <w:t>PLATEBNÍ PODMÍNKY</w:t>
      </w:r>
    </w:p>
    <w:p w14:paraId="22995ECD" w14:textId="77777777" w:rsidR="006F5194" w:rsidRPr="000B4E8D" w:rsidRDefault="006F5194" w:rsidP="00E172EB">
      <w:pPr>
        <w:pStyle w:val="KUsmlouva-2rove"/>
        <w:numPr>
          <w:ilvl w:val="1"/>
          <w:numId w:val="13"/>
        </w:numPr>
        <w:spacing w:after="0"/>
        <w:ind w:left="567" w:hanging="567"/>
        <w:contextualSpacing/>
      </w:pPr>
      <w:r w:rsidRPr="000B4E8D">
        <w:t>Objednatel neposkytuje zhotoviteli zálohy.</w:t>
      </w:r>
    </w:p>
    <w:p w14:paraId="674D55FB" w14:textId="77777777" w:rsidR="00944B2A" w:rsidRDefault="000B4E8D" w:rsidP="000B4E8D">
      <w:pPr>
        <w:pStyle w:val="KUsmlouva-2rove"/>
        <w:numPr>
          <w:ilvl w:val="1"/>
          <w:numId w:val="13"/>
        </w:numPr>
        <w:spacing w:after="0"/>
        <w:ind w:left="567" w:hanging="567"/>
        <w:contextualSpacing/>
      </w:pPr>
      <w:r w:rsidRPr="00C673CD">
        <w:t>Objednatel je oprávněn v rámci poskytnutí součinnosti ze strany zhotovitele požadovat před uzavřením smlouvy platební kalendář v členění na kalendářní měsíce a stavební objekty, inženýrské objekty a provozní soubory</w:t>
      </w:r>
      <w:r w:rsidR="001917F5">
        <w:t>.</w:t>
      </w:r>
      <w:r w:rsidRPr="00C673CD">
        <w:t xml:space="preserve"> </w:t>
      </w:r>
    </w:p>
    <w:p w14:paraId="58CA7561" w14:textId="3DC91C3E" w:rsidR="000B4E8D" w:rsidRPr="00C673CD" w:rsidRDefault="000B4E8D" w:rsidP="000B4E8D">
      <w:pPr>
        <w:pStyle w:val="KUsmlouva-2rove"/>
        <w:numPr>
          <w:ilvl w:val="1"/>
          <w:numId w:val="13"/>
        </w:numPr>
        <w:spacing w:after="0"/>
        <w:ind w:left="567" w:hanging="567"/>
        <w:contextualSpacing/>
      </w:pPr>
      <w:r w:rsidRPr="00C673CD">
        <w:t>Smluvní strany se dohodly v souladu se zákonem č. 235/2004 Sb., o dani z přidané hodnoty, ve znění pozdějších předpisů (dále jen „zákon o DPH“), na hrazení ceny za dílo postupně (dílčí plnění) na základě dílčích daňových dokladů (faktur).</w:t>
      </w:r>
    </w:p>
    <w:p w14:paraId="12A9B104" w14:textId="422393B4" w:rsidR="00CA18F9" w:rsidRPr="000B4E8D" w:rsidRDefault="006F5194" w:rsidP="000B4E8D">
      <w:pPr>
        <w:pStyle w:val="KUsmlouva-2rove"/>
        <w:numPr>
          <w:ilvl w:val="1"/>
          <w:numId w:val="13"/>
        </w:numPr>
        <w:spacing w:after="0"/>
        <w:ind w:left="567" w:hanging="567"/>
        <w:contextualSpacing/>
      </w:pPr>
      <w:r w:rsidRPr="000B4E8D">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r w:rsidR="000B4E8D" w:rsidRPr="00C673CD">
        <w:t xml:space="preserve">Součástí faktury bude rovněž fotodokumentace provedených prací. </w:t>
      </w:r>
    </w:p>
    <w:p w14:paraId="12F8900B" w14:textId="77777777" w:rsidR="006F5194" w:rsidRPr="000B4E8D" w:rsidRDefault="006F5194" w:rsidP="001C2664">
      <w:pPr>
        <w:pStyle w:val="KUsmlouva-2rove"/>
        <w:numPr>
          <w:ilvl w:val="1"/>
          <w:numId w:val="13"/>
        </w:numPr>
        <w:spacing w:after="0"/>
        <w:ind w:left="567" w:hanging="567"/>
        <w:contextualSpacing/>
      </w:pPr>
      <w:r w:rsidRPr="000B4E8D">
        <w:t>Datem zdanitelného plnění je poslední den příslušného měsíce.</w:t>
      </w:r>
    </w:p>
    <w:p w14:paraId="64BAA234" w14:textId="70B112E5" w:rsidR="006F5194" w:rsidRPr="00E76C40" w:rsidRDefault="006F5194" w:rsidP="00003EF8">
      <w:pPr>
        <w:pStyle w:val="KUsmlouva-2rove"/>
        <w:numPr>
          <w:ilvl w:val="1"/>
          <w:numId w:val="13"/>
        </w:numPr>
        <w:spacing w:after="0"/>
        <w:ind w:left="567" w:hanging="567"/>
        <w:contextualSpacing/>
      </w:pPr>
      <w:r w:rsidRPr="00E76C40">
        <w:t>Faktura musí mít náležitosti daňového dokladu podle zákona o DPH</w:t>
      </w:r>
      <w:r w:rsidR="00E76C40" w:rsidRPr="00E76C40">
        <w:t>.</w:t>
      </w:r>
    </w:p>
    <w:p w14:paraId="66ED852C" w14:textId="74BC8017" w:rsidR="008E6EC0" w:rsidRDefault="00760054" w:rsidP="00E76C40">
      <w:pPr>
        <w:pStyle w:val="KUsmlouva-2rove"/>
        <w:numPr>
          <w:ilvl w:val="1"/>
          <w:numId w:val="13"/>
        </w:numPr>
        <w:spacing w:after="0"/>
        <w:ind w:left="567" w:hanging="567"/>
        <w:contextualSpacing/>
      </w:pPr>
      <w:r w:rsidRPr="00E76C40">
        <w:t>F</w:t>
      </w:r>
      <w:r w:rsidR="00E76C40" w:rsidRPr="00E76C40">
        <w:t>aktura zhotovitele za fakturované období nesmí přesáhnout cenu dle platebního kalendáře. Zhotovitel může požádat o změnu platebního kalendáře spočívající v přesunu finančních prostředků v rámci měsíců daného kalendářního roku formou odůvodněného návrhu předloženého zástupcům objednatele ve věcech technických. Odsouhlasená změna platebního kalendáře není důvodem zpracování dodatku ke smlouvě. V ostatních případech může zhotovitel požádat o změnu platebního kalendáře formou odůvodněného návrhu dodatku ke smlouvě.</w:t>
      </w:r>
      <w:r w:rsidRPr="00E76C40">
        <w:t xml:space="preserve"> </w:t>
      </w:r>
    </w:p>
    <w:p w14:paraId="7E8AF7E0" w14:textId="77777777" w:rsidR="006C633D" w:rsidRPr="00E76C40" w:rsidRDefault="006C633D" w:rsidP="006C633D">
      <w:pPr>
        <w:pStyle w:val="KUsmlouva-2rove"/>
        <w:numPr>
          <w:ilvl w:val="0"/>
          <w:numId w:val="0"/>
        </w:numPr>
        <w:spacing w:after="0"/>
        <w:ind w:left="567"/>
        <w:contextualSpacing/>
      </w:pPr>
    </w:p>
    <w:p w14:paraId="411AD27C" w14:textId="77777777" w:rsidR="006F5194" w:rsidRPr="006C633D" w:rsidRDefault="006F5194" w:rsidP="00EA071A">
      <w:pPr>
        <w:pStyle w:val="KUsmlouva-2rove"/>
        <w:numPr>
          <w:ilvl w:val="1"/>
          <w:numId w:val="13"/>
        </w:numPr>
        <w:spacing w:after="0"/>
        <w:ind w:left="567" w:hanging="567"/>
        <w:contextualSpacing/>
        <w:rPr>
          <w:rStyle w:val="KUTun"/>
          <w:b w:val="0"/>
        </w:rPr>
      </w:pPr>
      <w:r w:rsidRPr="006C633D">
        <w:rPr>
          <w:rStyle w:val="KUTun"/>
        </w:rPr>
        <w:t>Soupisy provedených prací, dodávek a služeb a zjišťovací protokoly:</w:t>
      </w:r>
    </w:p>
    <w:p w14:paraId="3D09AF4C" w14:textId="7E168343" w:rsidR="006F5194" w:rsidRPr="006C633D" w:rsidRDefault="006F5194" w:rsidP="001C2664">
      <w:pPr>
        <w:pStyle w:val="KUsmlouva-3rove"/>
        <w:numPr>
          <w:ilvl w:val="2"/>
          <w:numId w:val="13"/>
        </w:numPr>
        <w:spacing w:before="120" w:after="0"/>
        <w:contextualSpacing/>
        <w:rPr>
          <w:b/>
        </w:rPr>
      </w:pPr>
      <w:r w:rsidRPr="006C633D">
        <w:t>Přílohou faktury musí být odsouhlasený soupis provedených stavebních prací, dodávek a služeb podepsaný TDS a zjišťovací protokol, u závěrečné faktury pak i protokol</w:t>
      </w:r>
      <w:r w:rsidR="008C7110" w:rsidRPr="006C633D">
        <w:t xml:space="preserve"> o</w:t>
      </w:r>
      <w:r w:rsidRPr="006C633D">
        <w:t xml:space="preserve"> předání </w:t>
      </w:r>
      <w:r w:rsidRPr="006C633D">
        <w:lastRenderedPageBreak/>
        <w:t>a převzetí díla a seznam všech dosud vystavených faktur. Faktury budou před jejich úhradou odsouhlaseny TDS.</w:t>
      </w:r>
    </w:p>
    <w:p w14:paraId="3796BEB1" w14:textId="3C660F57" w:rsidR="00E172EB" w:rsidRPr="006C633D" w:rsidRDefault="006F5194" w:rsidP="00E172EB">
      <w:pPr>
        <w:pStyle w:val="KUsmlouva-3rove"/>
        <w:numPr>
          <w:ilvl w:val="2"/>
          <w:numId w:val="13"/>
        </w:numPr>
        <w:spacing w:before="120" w:after="0"/>
        <w:contextualSpacing/>
        <w:rPr>
          <w:b/>
        </w:rPr>
      </w:pPr>
      <w:r w:rsidRPr="006C633D">
        <w:t xml:space="preserve">Zhotovitel bude předkládat oceněný položkový </w:t>
      </w:r>
      <w:r w:rsidRPr="006C633D">
        <w:rPr>
          <w:b/>
        </w:rPr>
        <w:t>soupis provedených prací</w:t>
      </w:r>
      <w:r w:rsidRPr="006C633D">
        <w:t xml:space="preserve">, dodávek a služeb a zjišťovací protokoly k odsouhlasení objednateli prostřednictvím TDS a </w:t>
      </w:r>
      <w:r w:rsidR="00944B2A">
        <w:t>dozoru projektanta</w:t>
      </w:r>
      <w:r w:rsidRPr="006C633D">
        <w:t xml:space="preserve">, a to nejpozději </w:t>
      </w:r>
      <w:r w:rsidRPr="006C633D">
        <w:rPr>
          <w:b/>
        </w:rPr>
        <w:t>do 3 kalendářních dnů</w:t>
      </w:r>
      <w:r w:rsidRPr="006C633D">
        <w:t xml:space="preserve"> po skončení měsíce za plnění provedené v příslušném fakturačním měsíci.</w:t>
      </w:r>
    </w:p>
    <w:p w14:paraId="2D1E5C1A" w14:textId="77777777" w:rsidR="006F5194" w:rsidRPr="00000EBA" w:rsidRDefault="006F5194" w:rsidP="00E172EB">
      <w:pPr>
        <w:pStyle w:val="KUsmlouva-3rove"/>
        <w:numPr>
          <w:ilvl w:val="2"/>
          <w:numId w:val="13"/>
        </w:numPr>
        <w:spacing w:before="120" w:after="0"/>
        <w:contextualSpacing/>
        <w:rPr>
          <w:b/>
        </w:rPr>
      </w:pPr>
      <w:r w:rsidRPr="00000EBA">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rsidRPr="00000EBA">
        <w:t xml:space="preserve"> V případě, že se po tomto oznámení</w:t>
      </w:r>
      <w:r w:rsidR="009C1D00" w:rsidRPr="00000EBA">
        <w:t xml:space="preserve"> zhotovitele</w:t>
      </w:r>
      <w:r w:rsidR="00DC4249" w:rsidRPr="00000EBA">
        <w:t xml:space="preserve"> </w:t>
      </w:r>
      <w:r w:rsidR="009C1D00" w:rsidRPr="00000EBA">
        <w:t xml:space="preserve">ani </w:t>
      </w:r>
      <w:r w:rsidR="00DC4249" w:rsidRPr="00000EBA">
        <w:t xml:space="preserve">objednatel nevyjádří do 4 kalendářních dnů k předloženému soupisu v souladu </w:t>
      </w:r>
      <w:r w:rsidR="009C1D00" w:rsidRPr="00000EBA">
        <w:t>s touto smlouvou</w:t>
      </w:r>
      <w:r w:rsidR="00DC4249" w:rsidRPr="00000EBA">
        <w:t>, považuje se soupis za odsouhlasený ze strany objednatele a zhotovitel je oprávněn v soupisu uvedené práce vyfakturovat.</w:t>
      </w:r>
    </w:p>
    <w:p w14:paraId="00C01615" w14:textId="77777777" w:rsidR="006F5194" w:rsidRPr="00944B2A" w:rsidRDefault="006F5194" w:rsidP="001C2664">
      <w:pPr>
        <w:pStyle w:val="KUsmlouva-4rove"/>
        <w:numPr>
          <w:ilvl w:val="3"/>
          <w:numId w:val="13"/>
        </w:numPr>
        <w:spacing w:before="120"/>
        <w:contextualSpacing/>
        <w:rPr>
          <w:b/>
        </w:rPr>
      </w:pPr>
      <w:r w:rsidRPr="00944B2A">
        <w:t xml:space="preserve">Pokud objednatel (TDS) nemá k předloženému soupisu provedených stavebních prací, dodávek a služeb a zjišťovacímu protokolu výhrady, vrátí je potvrzené zpět zhotoviteli neprodleně po provedení kontroly. </w:t>
      </w:r>
    </w:p>
    <w:p w14:paraId="641BE5CA" w14:textId="77777777" w:rsidR="006F5194" w:rsidRPr="00944B2A" w:rsidRDefault="006F5194" w:rsidP="001C2664">
      <w:pPr>
        <w:pStyle w:val="KUsmlouva-4rove"/>
        <w:numPr>
          <w:ilvl w:val="3"/>
          <w:numId w:val="13"/>
        </w:numPr>
        <w:spacing w:before="120"/>
        <w:contextualSpacing/>
        <w:rPr>
          <w:b/>
        </w:rPr>
      </w:pPr>
      <w:r w:rsidRPr="00944B2A">
        <w:t xml:space="preserve">V opačném případě objednatel prostřednictvím TDS </w:t>
      </w:r>
      <w:r w:rsidRPr="00944B2A">
        <w:rPr>
          <w:b/>
        </w:rPr>
        <w:t xml:space="preserve">vrátí </w:t>
      </w:r>
      <w:r w:rsidRPr="00944B2A">
        <w:t xml:space="preserve">soupis stavebních prací, dodávek a služeb a zjišťovací protokol </w:t>
      </w:r>
      <w:r w:rsidRPr="00944B2A">
        <w:rPr>
          <w:b/>
        </w:rPr>
        <w:t>ve lhůtě</w:t>
      </w:r>
      <w:r w:rsidRPr="00944B2A">
        <w:t xml:space="preserve"> </w:t>
      </w:r>
      <w:r w:rsidRPr="00944B2A">
        <w:rPr>
          <w:b/>
        </w:rPr>
        <w:t>4 kalendářních dnů</w:t>
      </w:r>
      <w:r w:rsidRPr="00944B2A">
        <w:t xml:space="preserve"> od jejich předložení s uvedením výhrad k přepracování zhotoviteli. </w:t>
      </w:r>
    </w:p>
    <w:p w14:paraId="1D4B5F23" w14:textId="77777777" w:rsidR="006F5194" w:rsidRPr="00944B2A" w:rsidRDefault="006F5194" w:rsidP="001C2664">
      <w:pPr>
        <w:pStyle w:val="KUsmlouva-4rove"/>
        <w:numPr>
          <w:ilvl w:val="3"/>
          <w:numId w:val="13"/>
        </w:numPr>
        <w:spacing w:before="120"/>
        <w:contextualSpacing/>
        <w:rPr>
          <w:b/>
        </w:rPr>
      </w:pPr>
      <w:r w:rsidRPr="00944B2A">
        <w:t xml:space="preserve">Zhotovitel je povinen předložit opravený soupis stavebních prací, dodávek a služeb a zjišťovací protokol objednateli opět prostřednictvím TDS </w:t>
      </w:r>
      <w:r w:rsidRPr="00944B2A">
        <w:rPr>
          <w:b/>
        </w:rPr>
        <w:t>do 3 kalendářních dnů</w:t>
      </w:r>
      <w:r w:rsidRPr="00944B2A">
        <w:t xml:space="preserve"> od jejich vrácení k přepracování. </w:t>
      </w:r>
    </w:p>
    <w:p w14:paraId="6F8D7E1B" w14:textId="6107CF04" w:rsidR="006F5194" w:rsidRPr="00944B2A" w:rsidRDefault="006F5194" w:rsidP="001C2664">
      <w:pPr>
        <w:pStyle w:val="KUsmlouva-4rove"/>
        <w:numPr>
          <w:ilvl w:val="3"/>
          <w:numId w:val="13"/>
        </w:numPr>
        <w:spacing w:before="120"/>
        <w:contextualSpacing/>
        <w:rPr>
          <w:b/>
        </w:rPr>
      </w:pPr>
      <w:r w:rsidRPr="00944B2A">
        <w:rPr>
          <w:b/>
        </w:rPr>
        <w:t>Nedojde-li ani následně mezi oběma stranami k dohodě</w:t>
      </w:r>
      <w:r w:rsidRPr="00944B2A">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A11005" w:rsidRPr="00944B2A">
        <w:fldChar w:fldCharType="begin"/>
      </w:r>
      <w:r w:rsidR="00A11005" w:rsidRPr="00944B2A">
        <w:instrText xml:space="preserve"> REF _Ref319914761 \r \h </w:instrText>
      </w:r>
      <w:r w:rsidR="00881CD1" w:rsidRPr="00944B2A">
        <w:instrText xml:space="preserve"> \* MERGEFORMAT </w:instrText>
      </w:r>
      <w:r w:rsidR="00A11005" w:rsidRPr="00944B2A">
        <w:fldChar w:fldCharType="separate"/>
      </w:r>
      <w:r w:rsidR="00A1600B" w:rsidRPr="00944B2A">
        <w:t>18</w:t>
      </w:r>
      <w:r w:rsidR="00A11005" w:rsidRPr="00944B2A">
        <w:fldChar w:fldCharType="end"/>
      </w:r>
      <w:r w:rsidRPr="00944B2A">
        <w:t xml:space="preserve"> této smlouvy.</w:t>
      </w:r>
    </w:p>
    <w:p w14:paraId="222BBB16" w14:textId="092615D8" w:rsidR="006F5194" w:rsidRPr="00D1338A" w:rsidRDefault="006F5194" w:rsidP="00FB2C12">
      <w:pPr>
        <w:pStyle w:val="KUsmlouva-2rove"/>
        <w:numPr>
          <w:ilvl w:val="1"/>
          <w:numId w:val="13"/>
        </w:numPr>
        <w:spacing w:after="0"/>
        <w:ind w:left="567" w:hanging="567"/>
        <w:contextualSpacing/>
        <w:rPr>
          <w:rStyle w:val="KUTun"/>
        </w:rPr>
      </w:pPr>
      <w:r w:rsidRPr="00D1338A">
        <w:rPr>
          <w:rStyle w:val="KUTun"/>
        </w:rPr>
        <w:t>Objednatelem schválený soupis provedených prací</w:t>
      </w:r>
      <w:r w:rsidR="00356B8F" w:rsidRPr="00D1338A">
        <w:rPr>
          <w:rStyle w:val="KUTun"/>
        </w:rPr>
        <w:t xml:space="preserve"> a zjišťovací protokol</w:t>
      </w:r>
      <w:r w:rsidRPr="00D1338A">
        <w:rPr>
          <w:rStyle w:val="KUTun"/>
        </w:rPr>
        <w:t xml:space="preserve"> je součástí faktury. Bez t</w:t>
      </w:r>
      <w:r w:rsidR="008E5E13" w:rsidRPr="00D1338A">
        <w:rPr>
          <w:rStyle w:val="KUTun"/>
        </w:rPr>
        <w:t>ěchto náležitostí</w:t>
      </w:r>
      <w:r w:rsidRPr="00D1338A">
        <w:rPr>
          <w:rStyle w:val="KUTun"/>
        </w:rPr>
        <w:t xml:space="preserve"> je faktura neúplná.</w:t>
      </w:r>
    </w:p>
    <w:p w14:paraId="1520C66E" w14:textId="77777777" w:rsidR="00E16F3B" w:rsidRPr="00881CD1" w:rsidRDefault="00E16F3B" w:rsidP="00E16F3B">
      <w:pPr>
        <w:pStyle w:val="KUsmlouva-2rove"/>
        <w:numPr>
          <w:ilvl w:val="0"/>
          <w:numId w:val="0"/>
        </w:numPr>
        <w:spacing w:after="0"/>
        <w:ind w:left="567"/>
        <w:contextualSpacing/>
        <w:rPr>
          <w:rStyle w:val="KUTun"/>
          <w:highlight w:val="yellow"/>
        </w:rPr>
      </w:pPr>
    </w:p>
    <w:p w14:paraId="02B4F66A" w14:textId="77777777" w:rsidR="006F5194" w:rsidRPr="00D1338A" w:rsidRDefault="006F5194" w:rsidP="00FB2C12">
      <w:pPr>
        <w:pStyle w:val="KUsmlouva-2rove"/>
        <w:numPr>
          <w:ilvl w:val="1"/>
          <w:numId w:val="13"/>
        </w:numPr>
        <w:spacing w:after="0"/>
        <w:ind w:left="567" w:hanging="567"/>
        <w:contextualSpacing/>
        <w:rPr>
          <w:rStyle w:val="KUTun"/>
        </w:rPr>
      </w:pPr>
      <w:r w:rsidRPr="00D1338A">
        <w:rPr>
          <w:rStyle w:val="KUTun"/>
        </w:rPr>
        <w:t>Fakturace:</w:t>
      </w:r>
    </w:p>
    <w:p w14:paraId="735DF58E" w14:textId="77777777" w:rsidR="006F5194" w:rsidRPr="00944B2A" w:rsidRDefault="006F5194" w:rsidP="001C2664">
      <w:pPr>
        <w:pStyle w:val="KUsmlouva-3rove"/>
        <w:numPr>
          <w:ilvl w:val="2"/>
          <w:numId w:val="13"/>
        </w:numPr>
        <w:spacing w:before="120" w:after="0"/>
        <w:contextualSpacing/>
        <w:rPr>
          <w:b/>
        </w:rPr>
      </w:pPr>
      <w:r w:rsidRPr="00944B2A">
        <w:t xml:space="preserve">Odsouhlasené faktury vystavené v souladu se zákonem o DPH musí být předány zhotovitelem objednateli nejpozději </w:t>
      </w:r>
      <w:r w:rsidRPr="00944B2A">
        <w:rPr>
          <w:b/>
        </w:rPr>
        <w:t>1</w:t>
      </w:r>
      <w:r w:rsidR="00D40150" w:rsidRPr="00944B2A">
        <w:rPr>
          <w:b/>
        </w:rPr>
        <w:t>3</w:t>
      </w:r>
      <w:r w:rsidRPr="00944B2A">
        <w:rPr>
          <w:b/>
        </w:rPr>
        <w:t xml:space="preserve">. kalendářní den </w:t>
      </w:r>
      <w:r w:rsidRPr="00944B2A">
        <w:t xml:space="preserve">ode dne uskutečnění zdanitelného plnění a řádně doloženy nezbytnými doklady, které umožní objednateli provést jejich kontrolu. Pokud bude faktura vrácena zhotoviteli </w:t>
      </w:r>
      <w:r w:rsidR="003E4C4D" w:rsidRPr="00944B2A">
        <w:t xml:space="preserve">prostřednictvím TDS </w:t>
      </w:r>
      <w:r w:rsidRPr="00944B2A">
        <w:t>k přepracování a tato opravená faktura nebude doručena objednateli nejpozději 1</w:t>
      </w:r>
      <w:r w:rsidR="00D40150" w:rsidRPr="00944B2A">
        <w:t>3</w:t>
      </w:r>
      <w:r w:rsidRPr="00944B2A">
        <w:t xml:space="preserve">. den ode dne uskutečnění zdanitelného plnění, nebude taková faktura objednatelem přijata </w:t>
      </w:r>
      <w:r w:rsidR="00624518" w:rsidRPr="00944B2A">
        <w:br/>
      </w:r>
      <w:r w:rsidRPr="00944B2A">
        <w:t>a provedené práce budou vypořádány až v následné faktuře.</w:t>
      </w:r>
    </w:p>
    <w:p w14:paraId="76A23981" w14:textId="77777777" w:rsidR="006F5194" w:rsidRPr="00944B2A" w:rsidRDefault="006F5194" w:rsidP="001C2664">
      <w:pPr>
        <w:pStyle w:val="KUsmlouva-3rove"/>
        <w:numPr>
          <w:ilvl w:val="2"/>
          <w:numId w:val="13"/>
        </w:numPr>
        <w:spacing w:before="120" w:after="0"/>
        <w:contextualSpacing/>
        <w:rPr>
          <w:b/>
        </w:rPr>
      </w:pPr>
      <w:bookmarkStart w:id="8" w:name="_Ref319915947"/>
      <w:r w:rsidRPr="00944B2A">
        <w:t xml:space="preserve">Splatnost faktur je </w:t>
      </w:r>
      <w:r w:rsidRPr="00944B2A">
        <w:rPr>
          <w:b/>
        </w:rPr>
        <w:t>30 dnů</w:t>
      </w:r>
      <w:r w:rsidRPr="00944B2A">
        <w:t xml:space="preserve"> ode dne jejich prokazatelného doručení do sídla objednatele. Smluvní strany se shodly, že</w:t>
      </w:r>
      <w:r w:rsidR="00DD19D3" w:rsidRPr="00944B2A">
        <w:t xml:space="preserve"> v</w:t>
      </w:r>
      <w:r w:rsidRPr="00944B2A">
        <w:t xml:space="preserve"> případě nejasností ve věci data doručení faktury byla faktura doručena do sídla objednatele třetí den ode dne odeslání.</w:t>
      </w:r>
      <w:bookmarkEnd w:id="8"/>
      <w:r w:rsidRPr="00944B2A">
        <w:rPr>
          <w:bCs/>
        </w:rPr>
        <w:t xml:space="preserve"> </w:t>
      </w:r>
    </w:p>
    <w:p w14:paraId="4884F071" w14:textId="32676369" w:rsidR="006F5194" w:rsidRPr="00944B2A" w:rsidRDefault="006F5194" w:rsidP="001C2664">
      <w:pPr>
        <w:pStyle w:val="KUsmlouva-3rove"/>
        <w:numPr>
          <w:ilvl w:val="2"/>
          <w:numId w:val="13"/>
        </w:numPr>
        <w:spacing w:before="120" w:after="0"/>
        <w:contextualSpacing/>
        <w:rPr>
          <w:b/>
        </w:rPr>
      </w:pPr>
      <w:r w:rsidRPr="00944B2A">
        <w:t xml:space="preserve">Je-li </w:t>
      </w:r>
      <w:r w:rsidRPr="00944B2A">
        <w:rPr>
          <w:b/>
        </w:rPr>
        <w:t>oprávněnost fakturované částky</w:t>
      </w:r>
      <w:r w:rsidRPr="00944B2A">
        <w:t xml:space="preserve"> nebo její části objednatelem </w:t>
      </w:r>
      <w:r w:rsidRPr="00944B2A">
        <w:rPr>
          <w:b/>
        </w:rPr>
        <w:t>zpochybněna</w:t>
      </w:r>
      <w:r w:rsidRPr="00944B2A">
        <w:t xml:space="preserve">, je objednatel povinen tuto skutečnost do </w:t>
      </w:r>
      <w:r w:rsidRPr="00944B2A">
        <w:rPr>
          <w:b/>
        </w:rPr>
        <w:t>4 kalendářních dnů</w:t>
      </w:r>
      <w:r w:rsidRPr="00944B2A">
        <w:t xml:space="preserve"> písemně oznámit a vrátit nesprávně vystavenou fakturu zhotoviteli s uvedením důvodu nesprávnosti. Zhotovitel je v tomto případě povinen vystavit novou fakturu. Vystavením nové faktury běží </w:t>
      </w:r>
      <w:r w:rsidRPr="00944B2A">
        <w:rPr>
          <w:b/>
        </w:rPr>
        <w:t>nová lhůta splatnosti</w:t>
      </w:r>
      <w:r w:rsidRPr="00944B2A">
        <w:t xml:space="preserve"> dle </w:t>
      </w:r>
      <w:r w:rsidR="001917F5" w:rsidRPr="00944B2A">
        <w:t>odst</w:t>
      </w:r>
      <w:r w:rsidRPr="00944B2A">
        <w:t xml:space="preserve">. </w:t>
      </w:r>
      <w:r w:rsidRPr="00944B2A">
        <w:fldChar w:fldCharType="begin"/>
      </w:r>
      <w:r w:rsidRPr="00944B2A">
        <w:instrText xml:space="preserve"> REF _Ref319915947 \r \h  \* MERGEFORMAT </w:instrText>
      </w:r>
      <w:r w:rsidRPr="00944B2A">
        <w:fldChar w:fldCharType="separate"/>
      </w:r>
      <w:r w:rsidR="00A1600B" w:rsidRPr="00944B2A">
        <w:t>7.10.2</w:t>
      </w:r>
      <w:r w:rsidRPr="00944B2A">
        <w:fldChar w:fldCharType="end"/>
      </w:r>
      <w:bookmarkStart w:id="9" w:name="_Toc527338581"/>
      <w:r w:rsidRPr="00944B2A">
        <w:t>. Zhotovitel bere na vědomí, že v případě oprávněného vrácení faktury nemá nárok na úrok z prodlení dle čl.</w:t>
      </w:r>
      <w:bookmarkEnd w:id="9"/>
      <w:r w:rsidR="00092124" w:rsidRPr="00944B2A">
        <w:t xml:space="preserve"> </w:t>
      </w:r>
      <w:r w:rsidR="00A11005" w:rsidRPr="00944B2A">
        <w:fldChar w:fldCharType="begin"/>
      </w:r>
      <w:r w:rsidR="00A11005" w:rsidRPr="00944B2A">
        <w:instrText xml:space="preserve"> REF _Ref372283607 \r \h </w:instrText>
      </w:r>
      <w:r w:rsidR="00881CD1" w:rsidRPr="00944B2A">
        <w:instrText xml:space="preserve"> \* MERGEFORMAT </w:instrText>
      </w:r>
      <w:r w:rsidR="00A11005" w:rsidRPr="00944B2A">
        <w:fldChar w:fldCharType="separate"/>
      </w:r>
      <w:r w:rsidR="00A1600B" w:rsidRPr="00944B2A">
        <w:t>16</w:t>
      </w:r>
      <w:r w:rsidR="00A11005" w:rsidRPr="00944B2A">
        <w:fldChar w:fldCharType="end"/>
      </w:r>
      <w:r w:rsidR="00655C19" w:rsidRPr="00944B2A">
        <w:t>.</w:t>
      </w:r>
      <w:r w:rsidRPr="00944B2A">
        <w:t xml:space="preserve"> této smlouvy.</w:t>
      </w:r>
    </w:p>
    <w:p w14:paraId="2F08EC27" w14:textId="77777777" w:rsidR="006F5194" w:rsidRPr="00944B2A" w:rsidRDefault="006F5194" w:rsidP="001C2664">
      <w:pPr>
        <w:pStyle w:val="KUsmlouva-3rove"/>
        <w:numPr>
          <w:ilvl w:val="2"/>
          <w:numId w:val="13"/>
        </w:numPr>
        <w:spacing w:before="120" w:after="0"/>
        <w:contextualSpacing/>
      </w:pPr>
      <w:r w:rsidRPr="00944B2A">
        <w:t>Cena za dílo nebo jeho dílčí část je uhrazena dnem připsání příslušné částky na účet poskytovatele platebních služeb zhotovitele. </w:t>
      </w:r>
    </w:p>
    <w:p w14:paraId="04586A7D" w14:textId="77777777" w:rsidR="006F5194" w:rsidRPr="00944B2A" w:rsidRDefault="006F5194" w:rsidP="001C2664">
      <w:pPr>
        <w:pStyle w:val="KUsmlouva-3rove"/>
        <w:numPr>
          <w:ilvl w:val="2"/>
          <w:numId w:val="13"/>
        </w:numPr>
        <w:spacing w:before="120" w:after="0"/>
        <w:contextualSpacing/>
        <w:rPr>
          <w:b/>
        </w:rPr>
      </w:pPr>
      <w:r w:rsidRPr="00944B2A">
        <w:t>Případné dosud nevyúčtované dílčí faktury a smluvní sankce budou vypořádány v konečné faktuře.</w:t>
      </w:r>
    </w:p>
    <w:p w14:paraId="4EF9FA7A" w14:textId="77777777" w:rsidR="006F5194" w:rsidRPr="00944B2A" w:rsidRDefault="006F5194" w:rsidP="005F427F">
      <w:pPr>
        <w:pStyle w:val="KUsmlouva-2rove"/>
        <w:numPr>
          <w:ilvl w:val="1"/>
          <w:numId w:val="13"/>
        </w:numPr>
        <w:spacing w:after="0"/>
        <w:ind w:left="567" w:hanging="567"/>
        <w:contextualSpacing/>
        <w:rPr>
          <w:b/>
        </w:rPr>
      </w:pPr>
      <w:r w:rsidRPr="00944B2A">
        <w:t xml:space="preserve">Smluvní strany se dohodly na </w:t>
      </w:r>
      <w:r w:rsidRPr="00944B2A">
        <w:rPr>
          <w:b/>
        </w:rPr>
        <w:t>pozastávce</w:t>
      </w:r>
      <w:r w:rsidRPr="00944B2A">
        <w:t xml:space="preserve"> ve výši </w:t>
      </w:r>
      <w:r w:rsidR="008E6EC0" w:rsidRPr="00944B2A">
        <w:rPr>
          <w:b/>
        </w:rPr>
        <w:t>10</w:t>
      </w:r>
      <w:r w:rsidRPr="00944B2A">
        <w:rPr>
          <w:b/>
        </w:rPr>
        <w:t xml:space="preserve"> %</w:t>
      </w:r>
      <w:r w:rsidRPr="00944B2A">
        <w:t xml:space="preserve"> z ceny díla bez DPH dle této smlouvy. Objednatel uhradí faktury až do výše </w:t>
      </w:r>
      <w:r w:rsidRPr="00944B2A">
        <w:rPr>
          <w:b/>
        </w:rPr>
        <w:t>9</w:t>
      </w:r>
      <w:r w:rsidR="008E6EC0" w:rsidRPr="00944B2A">
        <w:rPr>
          <w:b/>
        </w:rPr>
        <w:t>0</w:t>
      </w:r>
      <w:r w:rsidRPr="00944B2A">
        <w:rPr>
          <w:b/>
        </w:rPr>
        <w:t> %</w:t>
      </w:r>
      <w:r w:rsidRPr="00944B2A">
        <w:t xml:space="preserve"> celkové ceny bez DPH a DPH v plné výši. </w:t>
      </w:r>
      <w:r w:rsidRPr="00944B2A">
        <w:rPr>
          <w:b/>
        </w:rPr>
        <w:t>Pozastávka bude uvolněna takto</w:t>
      </w:r>
      <w:r w:rsidRPr="00944B2A">
        <w:t>:</w:t>
      </w:r>
    </w:p>
    <w:p w14:paraId="670AF595" w14:textId="77777777" w:rsidR="006F5194" w:rsidRPr="00944B2A" w:rsidRDefault="008E6EC0" w:rsidP="001C2664">
      <w:pPr>
        <w:pStyle w:val="KUsmlouva-3rove"/>
        <w:numPr>
          <w:ilvl w:val="2"/>
          <w:numId w:val="13"/>
        </w:numPr>
        <w:spacing w:before="120" w:after="0"/>
        <w:contextualSpacing/>
      </w:pPr>
      <w:r w:rsidRPr="00944B2A">
        <w:rPr>
          <w:b/>
        </w:rPr>
        <w:lastRenderedPageBreak/>
        <w:t>10</w:t>
      </w:r>
      <w:r w:rsidR="000830AB" w:rsidRPr="00944B2A">
        <w:rPr>
          <w:b/>
        </w:rPr>
        <w:t xml:space="preserve"> </w:t>
      </w:r>
      <w:r w:rsidR="006F5194" w:rsidRPr="00944B2A">
        <w:rPr>
          <w:b/>
        </w:rPr>
        <w:t>%</w:t>
      </w:r>
      <w:r w:rsidR="006F5194" w:rsidRPr="00944B2A">
        <w:t xml:space="preserve"> ze smluvní ceny díla bez DPH bude uvolněno po odstranění všech vad a nedodělků, které byly zjištěny v rámci přejímacího řízení a uvedeny v protokolu o předání a převzetí díla.</w:t>
      </w:r>
    </w:p>
    <w:p w14:paraId="2A7C381C" w14:textId="77777777" w:rsidR="006F5194" w:rsidRPr="00944B2A" w:rsidRDefault="006F5194" w:rsidP="00FB2C12">
      <w:pPr>
        <w:pStyle w:val="KUsmlouva-2rove"/>
        <w:numPr>
          <w:ilvl w:val="1"/>
          <w:numId w:val="13"/>
        </w:numPr>
        <w:spacing w:after="0"/>
        <w:ind w:left="567" w:hanging="567"/>
        <w:contextualSpacing/>
        <w:rPr>
          <w:rStyle w:val="KUTun"/>
        </w:rPr>
      </w:pPr>
      <w:bookmarkStart w:id="10" w:name="_Ref372784714"/>
      <w:r w:rsidRPr="00944B2A">
        <w:rPr>
          <w:rStyle w:val="KUTun"/>
        </w:rPr>
        <w:t>Bankovní záruky:</w:t>
      </w:r>
      <w:bookmarkEnd w:id="10"/>
    </w:p>
    <w:p w14:paraId="7A8161FC" w14:textId="4E28C939" w:rsidR="006F5194" w:rsidRPr="00944B2A" w:rsidRDefault="006F5194" w:rsidP="001C2664">
      <w:pPr>
        <w:pStyle w:val="KUsmlouva-3rove"/>
        <w:numPr>
          <w:ilvl w:val="2"/>
          <w:numId w:val="13"/>
        </w:numPr>
        <w:spacing w:before="120" w:after="0"/>
        <w:contextualSpacing/>
      </w:pPr>
      <w:bookmarkStart w:id="11" w:name="_Ref26966017"/>
      <w:r w:rsidRPr="00944B2A">
        <w:t xml:space="preserve">Objednatel požaduje a zhotovitel je povinen nejpozději </w:t>
      </w:r>
      <w:r w:rsidR="0018054D" w:rsidRPr="00944B2A">
        <w:rPr>
          <w:b/>
        </w:rPr>
        <w:t>před podpisem smlouvy</w:t>
      </w:r>
      <w:r w:rsidR="0018054D" w:rsidRPr="00944B2A">
        <w:t xml:space="preserve"> </w:t>
      </w:r>
      <w:r w:rsidRPr="00944B2A">
        <w:t>předložit bankovní záruku ve smyslu § 2029 a n. občanského zákoníku originál záruční listiny vystavený bankovním ústavem se sídlem nebo pobočkou v </w:t>
      </w:r>
      <w:r w:rsidR="00FA53EC" w:rsidRPr="00944B2A">
        <w:t xml:space="preserve">ČR – </w:t>
      </w:r>
      <w:r w:rsidR="00FA53EC" w:rsidRPr="00944B2A">
        <w:rPr>
          <w:b/>
        </w:rPr>
        <w:t>ve</w:t>
      </w:r>
      <w:r w:rsidRPr="00944B2A">
        <w:rPr>
          <w:b/>
        </w:rPr>
        <w:t xml:space="preserve"> výši min.</w:t>
      </w:r>
      <w:r w:rsidRPr="00944B2A">
        <w:t> </w:t>
      </w:r>
      <w:r w:rsidR="0018054D" w:rsidRPr="00944B2A">
        <w:rPr>
          <w:b/>
        </w:rPr>
        <w:t>500</w:t>
      </w:r>
      <w:r w:rsidR="00FB2C12" w:rsidRPr="00944B2A">
        <w:rPr>
          <w:b/>
        </w:rPr>
        <w:t>.000,</w:t>
      </w:r>
      <w:r w:rsidR="0018054D" w:rsidRPr="00944B2A">
        <w:rPr>
          <w:b/>
        </w:rPr>
        <w:t xml:space="preserve">- </w:t>
      </w:r>
      <w:r w:rsidR="00FB2C12" w:rsidRPr="00944B2A">
        <w:rPr>
          <w:b/>
        </w:rPr>
        <w:t>K</w:t>
      </w:r>
      <w:r w:rsidRPr="00944B2A">
        <w:rPr>
          <w:b/>
        </w:rPr>
        <w:t>č.</w:t>
      </w:r>
      <w:r w:rsidRPr="00944B2A">
        <w:t xml:space="preserve"> Bankovní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w:t>
      </w:r>
      <w:r w:rsidRPr="00944B2A">
        <w:rPr>
          <w:snapToGrid w:val="0"/>
        </w:rPr>
        <w:t>Z této bankovní záruky musí vyplývat právo objednatele čerpat finanční prostředky v případě porušení povinností zhotovitele v průběhu</w:t>
      </w:r>
      <w:r w:rsidRPr="00944B2A">
        <w:t xml:space="preserve"> provádění díla. Bankovní záruka musí být </w:t>
      </w:r>
      <w:r w:rsidRPr="00944B2A">
        <w:rPr>
          <w:b/>
        </w:rPr>
        <w:t xml:space="preserve">účinná do termínu </w:t>
      </w:r>
      <w:r w:rsidR="00D14679" w:rsidRPr="00944B2A">
        <w:rPr>
          <w:b/>
        </w:rPr>
        <w:t xml:space="preserve">alespoň </w:t>
      </w:r>
      <w:r w:rsidR="00052933" w:rsidRPr="00944B2A">
        <w:rPr>
          <w:b/>
        </w:rPr>
        <w:t xml:space="preserve">1 měsíc </w:t>
      </w:r>
      <w:r w:rsidR="00C64B87" w:rsidRPr="00944B2A">
        <w:rPr>
          <w:b/>
        </w:rPr>
        <w:t xml:space="preserve">po </w:t>
      </w:r>
      <w:r w:rsidRPr="00944B2A">
        <w:rPr>
          <w:b/>
        </w:rPr>
        <w:t>dokončení (předání a převzetí) díla</w:t>
      </w:r>
      <w:r w:rsidRPr="00944B2A">
        <w:rPr>
          <w:snapToGrid w:val="0"/>
        </w:rPr>
        <w:t xml:space="preserve"> </w:t>
      </w:r>
      <w:r w:rsidRPr="00944B2A">
        <w:rPr>
          <w:b/>
          <w:bCs/>
          <w:snapToGrid w:val="0"/>
        </w:rPr>
        <w:t>a bude z</w:t>
      </w:r>
      <w:r w:rsidRPr="00944B2A">
        <w:rPr>
          <w:b/>
          <w:bCs/>
        </w:rPr>
        <w:t>hotoviteli</w:t>
      </w:r>
      <w:r w:rsidRPr="00944B2A">
        <w:t xml:space="preserve"> </w:t>
      </w:r>
      <w:r w:rsidRPr="00944B2A">
        <w:rPr>
          <w:b/>
        </w:rPr>
        <w:t>vrácena (uvolněna) po podpisu protokolu o převzetí</w:t>
      </w:r>
      <w:r w:rsidR="006807D9" w:rsidRPr="00944B2A">
        <w:rPr>
          <w:b/>
        </w:rPr>
        <w:t xml:space="preserve"> díla</w:t>
      </w:r>
      <w:r w:rsidRPr="00944B2A">
        <w:rPr>
          <w:b/>
        </w:rPr>
        <w:t xml:space="preserve"> oběma smluvními stranami a současně po předložení</w:t>
      </w:r>
      <w:r w:rsidR="009B6A01" w:rsidRPr="00944B2A">
        <w:rPr>
          <w:b/>
        </w:rPr>
        <w:t xml:space="preserve"> originálu</w:t>
      </w:r>
      <w:r w:rsidRPr="00944B2A">
        <w:rPr>
          <w:b/>
        </w:rPr>
        <w:t xml:space="preserve"> bankovní záruky za splnění povinností zhotovitelem ze záruky za jakost</w:t>
      </w:r>
      <w:r w:rsidRPr="00944B2A">
        <w:t>. Bankovní záruka musí být neodvolatelná, bezpodmínečná, vyplatitelná na první požadavek objednatele bez toho, aby banka zkoumala důvody požadovaného čerpání.</w:t>
      </w:r>
      <w:r w:rsidRPr="00944B2A">
        <w:rPr>
          <w:i/>
        </w:rPr>
        <w:t xml:space="preserve"> </w:t>
      </w:r>
      <w:r w:rsidRPr="00944B2A">
        <w:rPr>
          <w:snapToGrid w:val="0"/>
        </w:rPr>
        <w:t>Pokud zhotovitel tuto bankovní záruku ve sjednané výši a ve sjednané lhůtě nepředloží, bude to považováno za podstatné porušení smlouvy a objednatel má právo od této smlouvy o dílo odstoupit.</w:t>
      </w:r>
      <w:bookmarkEnd w:id="11"/>
    </w:p>
    <w:p w14:paraId="18121F42" w14:textId="435D6EB6" w:rsidR="006F5194" w:rsidRPr="00944B2A" w:rsidRDefault="006F5194" w:rsidP="001C2664">
      <w:pPr>
        <w:pStyle w:val="KUsmlouva-3rove"/>
        <w:numPr>
          <w:ilvl w:val="2"/>
          <w:numId w:val="13"/>
        </w:numPr>
        <w:spacing w:before="120" w:after="0"/>
        <w:contextualSpacing/>
        <w:rPr>
          <w:b/>
        </w:rPr>
      </w:pPr>
      <w:bookmarkStart w:id="12" w:name="_Ref61604798"/>
      <w:r w:rsidRPr="00944B2A">
        <w:rPr>
          <w:snapToGrid w:val="0"/>
        </w:rPr>
        <w:t xml:space="preserve">K zajištění splnění závazků zhotovitele vyplývajících z poskytnuté záruky za jakost zhotovitel předá objednateli bankovní záruku ve smyslu § 2029 a n. občanského zákoníku </w:t>
      </w:r>
      <w:r w:rsidRPr="00944B2A">
        <w:rPr>
          <w:b/>
          <w:snapToGrid w:val="0"/>
        </w:rPr>
        <w:t>ve výši </w:t>
      </w:r>
      <w:r w:rsidR="00F001C5" w:rsidRPr="00944B2A">
        <w:rPr>
          <w:b/>
          <w:snapToGrid w:val="0"/>
        </w:rPr>
        <w:t>500</w:t>
      </w:r>
      <w:r w:rsidR="00FB2C12" w:rsidRPr="00944B2A">
        <w:rPr>
          <w:b/>
        </w:rPr>
        <w:t>.000,-</w:t>
      </w:r>
      <w:r w:rsidRPr="00944B2A">
        <w:rPr>
          <w:b/>
        </w:rPr>
        <w:t xml:space="preserve"> Kč</w:t>
      </w:r>
      <w:r w:rsidRPr="00944B2A">
        <w:rPr>
          <w:snapToGrid w:val="0"/>
        </w:rPr>
        <w:t xml:space="preserve"> platnou </w:t>
      </w:r>
      <w:r w:rsidRPr="00944B2A">
        <w:rPr>
          <w:b/>
          <w:snapToGrid w:val="0"/>
        </w:rPr>
        <w:t xml:space="preserve">po celou dobu </w:t>
      </w:r>
      <w:r w:rsidRPr="00944B2A">
        <w:rPr>
          <w:b/>
        </w:rPr>
        <w:t>běhu záruční doby</w:t>
      </w:r>
      <w:r w:rsidRPr="00944B2A">
        <w:rPr>
          <w:b/>
          <w:snapToGrid w:val="0"/>
        </w:rPr>
        <w:t>.</w:t>
      </w:r>
      <w:r w:rsidRPr="00944B2A">
        <w:rPr>
          <w:snapToGrid w:val="0"/>
        </w:rPr>
        <w:t xml:space="preserve"> Z této bankovní záruky musí vyplývat právo objednatele čerpat finanční prostředky v případě porušení povinností zhotovitele v průběhu záruční doby. Bankovní záruku předloží zhotovitel objednateli </w:t>
      </w:r>
      <w:r w:rsidRPr="00944B2A">
        <w:rPr>
          <w:b/>
          <w:snapToGrid w:val="0"/>
        </w:rPr>
        <w:t xml:space="preserve">v originále listiny nejpozději </w:t>
      </w:r>
      <w:r w:rsidR="008403F5" w:rsidRPr="00944B2A">
        <w:rPr>
          <w:b/>
          <w:snapToGrid w:val="0"/>
        </w:rPr>
        <w:t>ke dni protokolárního předání a převzetí díla</w:t>
      </w:r>
      <w:r w:rsidRPr="00944B2A">
        <w:rPr>
          <w:snapToGrid w:val="0"/>
        </w:rPr>
        <w:t xml:space="preserve">, o čemž bude učiněn zápis v protokole o převzetí včetně uvedení data předložení této záruky. </w:t>
      </w:r>
      <w:r w:rsidR="0008641C" w:rsidRPr="00944B2A">
        <w:t xml:space="preserve">V případě porušení této povinnosti je objednatel oprávněn čerpat bankovní záruku dle </w:t>
      </w:r>
      <w:r w:rsidR="001917F5" w:rsidRPr="00944B2A">
        <w:t>odst</w:t>
      </w:r>
      <w:r w:rsidR="0008641C" w:rsidRPr="00944B2A">
        <w:t>. 7.1</w:t>
      </w:r>
      <w:r w:rsidR="00944B2A">
        <w:t>2</w:t>
      </w:r>
      <w:r w:rsidR="0008641C" w:rsidRPr="00944B2A">
        <w:t xml:space="preserve">.1. v plné výši a ponechat si ji jako jistotu za řádné plnění povinností zhotovitele, vyplývajících ze záruky dle této smlouvy. Jistota nebo její zbylá část bude zhotoviteli vyplacena do 10 pracovních dnů od předání řádně vystavené bankovní záruky za jakost podle tohoto odstavce. </w:t>
      </w:r>
      <w:r w:rsidRPr="00944B2A">
        <w:t>Bankovní záruka</w:t>
      </w:r>
      <w:r w:rsidR="009E1AB9" w:rsidRPr="00944B2A">
        <w:t xml:space="preserve"> za jakost</w:t>
      </w:r>
      <w:r w:rsidRPr="00944B2A">
        <w:t xml:space="preserve"> musí být neodvolatelná, bezpodmínečná, vyplatitelná na první požadavek objednatele bez toho, aby banka zkoumala důvody požadovaného čerpání.</w:t>
      </w:r>
      <w:bookmarkEnd w:id="12"/>
      <w:r w:rsidR="00F05B1C" w:rsidRPr="00944B2A">
        <w:t xml:space="preserve"> </w:t>
      </w:r>
    </w:p>
    <w:p w14:paraId="0A45F20F" w14:textId="77777777" w:rsidR="006F5194" w:rsidRPr="00944B2A" w:rsidRDefault="006F5194" w:rsidP="005E3960">
      <w:pPr>
        <w:pStyle w:val="KUsmlouva-2rove"/>
        <w:numPr>
          <w:ilvl w:val="1"/>
          <w:numId w:val="13"/>
        </w:numPr>
        <w:spacing w:after="0"/>
        <w:ind w:left="567" w:hanging="425"/>
        <w:contextualSpacing/>
        <w:rPr>
          <w:b/>
        </w:rPr>
      </w:pPr>
      <w:r w:rsidRPr="00944B2A">
        <w:t>Zhotovitel prohlašuje, že:</w:t>
      </w:r>
    </w:p>
    <w:p w14:paraId="3863DD13"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nemá v úmyslu nezaplatit daň z přidané hodnoty u zdanitelného plnění podle této smlouvy,</w:t>
      </w:r>
    </w:p>
    <w:p w14:paraId="6A250182"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mu nejsou známy skutečnosti, nasvědčující tomu, že se dostane do postavení, kdy nemůže daň zaplatit a ani se ke dni podpisu této smlouvy v takovém postavení nenachází,</w:t>
      </w:r>
    </w:p>
    <w:p w14:paraId="28B7CFBD"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nezkrátí daň nebo nevyláká daňovou výhodu</w:t>
      </w:r>
      <w:r w:rsidR="00946519" w:rsidRPr="00944B2A">
        <w:rPr>
          <w:snapToGrid w:val="0"/>
        </w:rPr>
        <w:t>,</w:t>
      </w:r>
    </w:p>
    <w:p w14:paraId="2EA954A3"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úplata za plnění dle smlouvy nebude poskytnuta zcela nebo zčásti bezhotovostním převodem na účet vedený poskytovatelem platebních služeb mimo tuzemsko</w:t>
      </w:r>
    </w:p>
    <w:p w14:paraId="3120B5ED"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nebude nespolehlivým plátcem,</w:t>
      </w:r>
    </w:p>
    <w:p w14:paraId="4EF00E3A"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bude mít u správce daně registrován bankovní účet používaný pro ekonomickou činnost,</w:t>
      </w:r>
    </w:p>
    <w:p w14:paraId="6A5EABB2" w14:textId="77777777" w:rsidR="006F5194" w:rsidRPr="00944B2A" w:rsidRDefault="006F5194" w:rsidP="001C2664">
      <w:pPr>
        <w:pStyle w:val="KUsmlouva-3rove"/>
        <w:numPr>
          <w:ilvl w:val="2"/>
          <w:numId w:val="13"/>
        </w:numPr>
        <w:spacing w:before="120" w:after="0"/>
        <w:contextualSpacing/>
        <w:rPr>
          <w:snapToGrid w:val="0"/>
        </w:rPr>
      </w:pPr>
      <w:r w:rsidRPr="00944B2A">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CEDC9B1" w14:textId="77777777" w:rsidR="000F1CB5" w:rsidRPr="00944B2A" w:rsidRDefault="006F5194" w:rsidP="00EA071A">
      <w:pPr>
        <w:pStyle w:val="KUsmlouva-3rove"/>
        <w:numPr>
          <w:ilvl w:val="2"/>
          <w:numId w:val="13"/>
        </w:numPr>
        <w:spacing w:before="120" w:after="0"/>
        <w:contextualSpacing/>
        <w:rPr>
          <w:snapToGrid w:val="0"/>
        </w:rPr>
      </w:pPr>
      <w:r w:rsidRPr="00944B2A">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95F7912" w14:textId="77777777" w:rsidR="00256296" w:rsidRPr="00881CD1" w:rsidRDefault="00256296" w:rsidP="00256296">
      <w:pPr>
        <w:pStyle w:val="KUsmlouva-3rove"/>
        <w:numPr>
          <w:ilvl w:val="0"/>
          <w:numId w:val="0"/>
        </w:numPr>
        <w:spacing w:before="120" w:after="0"/>
        <w:ind w:left="1080"/>
        <w:contextualSpacing/>
        <w:rPr>
          <w:snapToGrid w:val="0"/>
          <w:highlight w:val="yellow"/>
        </w:rPr>
      </w:pPr>
    </w:p>
    <w:p w14:paraId="3EB4855A" w14:textId="77777777" w:rsidR="006F5194" w:rsidRPr="00F001C5" w:rsidRDefault="006F5194" w:rsidP="001C2664">
      <w:pPr>
        <w:pStyle w:val="KUsmlouva-1rove"/>
        <w:numPr>
          <w:ilvl w:val="0"/>
          <w:numId w:val="13"/>
        </w:numPr>
        <w:spacing w:before="120" w:after="0"/>
        <w:ind w:hanging="720"/>
        <w:jc w:val="left"/>
        <w:rPr>
          <w:rFonts w:cs="Arial"/>
          <w:sz w:val="28"/>
        </w:rPr>
      </w:pPr>
      <w:r w:rsidRPr="00F001C5">
        <w:rPr>
          <w:rFonts w:cs="Arial"/>
          <w:sz w:val="28"/>
        </w:rPr>
        <w:lastRenderedPageBreak/>
        <w:t>SPOLUPŮSOBENÍ OBJEDNATELE</w:t>
      </w:r>
    </w:p>
    <w:p w14:paraId="2E6C910F" w14:textId="77777777" w:rsidR="006F5194" w:rsidRPr="00CC6329" w:rsidRDefault="006F5194" w:rsidP="001C2664">
      <w:pPr>
        <w:pStyle w:val="KUsmlouva-2rove"/>
        <w:numPr>
          <w:ilvl w:val="1"/>
          <w:numId w:val="13"/>
        </w:numPr>
        <w:spacing w:after="0"/>
        <w:ind w:left="567" w:hanging="567"/>
        <w:contextualSpacing/>
        <w:rPr>
          <w:b/>
        </w:rPr>
      </w:pPr>
      <w:r w:rsidRPr="00F001C5">
        <w:rPr>
          <w:b/>
        </w:rPr>
        <w:t xml:space="preserve">Objednatel je povinen </w:t>
      </w:r>
      <w:r w:rsidRPr="00F001C5">
        <w:t xml:space="preserve">v rámci svého spolupůsobení bezplatně zhotoviteli předat a zhotovitel je </w:t>
      </w:r>
      <w:r w:rsidRPr="00CC6329">
        <w:t xml:space="preserve">povinen převzít ke dni </w:t>
      </w:r>
      <w:r w:rsidR="005E3960" w:rsidRPr="00CC6329">
        <w:t>převzetí staveniště</w:t>
      </w:r>
      <w:r w:rsidRPr="00CC6329">
        <w:t>:</w:t>
      </w:r>
    </w:p>
    <w:p w14:paraId="2284A97C" w14:textId="7A54929A" w:rsidR="003F77D6" w:rsidRPr="00CC6329" w:rsidRDefault="006F5194" w:rsidP="008C056E">
      <w:pPr>
        <w:pStyle w:val="KUsmlouva-3rove"/>
        <w:numPr>
          <w:ilvl w:val="2"/>
          <w:numId w:val="13"/>
        </w:numPr>
        <w:spacing w:before="120" w:after="0"/>
        <w:contextualSpacing/>
      </w:pPr>
      <w:r w:rsidRPr="00CC6329">
        <w:t xml:space="preserve">projektovou dokumentaci pro </w:t>
      </w:r>
      <w:r w:rsidR="00946519" w:rsidRPr="00CC6329">
        <w:t>p</w:t>
      </w:r>
      <w:r w:rsidR="000B60C5" w:rsidRPr="00CC6329">
        <w:t>rováděn</w:t>
      </w:r>
      <w:r w:rsidR="00946519" w:rsidRPr="00CC6329">
        <w:t>í</w:t>
      </w:r>
      <w:r w:rsidRPr="00CC6329">
        <w:t xml:space="preserve"> stavby</w:t>
      </w:r>
      <w:r w:rsidRPr="00CC6329">
        <w:rPr>
          <w:b/>
        </w:rPr>
        <w:t> </w:t>
      </w:r>
      <w:r w:rsidR="005E3960" w:rsidRPr="00CC6329">
        <w:t>2</w:t>
      </w:r>
      <w:r w:rsidR="000B60C5" w:rsidRPr="00CC6329">
        <w:t xml:space="preserve"> x v tištěné formě</w:t>
      </w:r>
      <w:r w:rsidRPr="00CC6329">
        <w:t xml:space="preserve">, zpracovanou </w:t>
      </w:r>
      <w:r w:rsidR="003F77D6" w:rsidRPr="00CC6329">
        <w:rPr>
          <w:szCs w:val="22"/>
        </w:rPr>
        <w:t xml:space="preserve">projektantem </w:t>
      </w:r>
      <w:r w:rsidR="00CC6329" w:rsidRPr="00CC6329">
        <w:rPr>
          <w:szCs w:val="22"/>
        </w:rPr>
        <w:t>Zdeňkem Vladykou</w:t>
      </w:r>
      <w:r w:rsidR="003F77D6" w:rsidRPr="00CC6329">
        <w:rPr>
          <w:szCs w:val="22"/>
        </w:rPr>
        <w:t xml:space="preserve">, </w:t>
      </w:r>
      <w:r w:rsidR="00CC6329" w:rsidRPr="00CC6329">
        <w:rPr>
          <w:szCs w:val="22"/>
        </w:rPr>
        <w:t>Na Honech I 5540, 760 05 Zlín,</w:t>
      </w:r>
      <w:r w:rsidR="003F77D6" w:rsidRPr="00CC6329">
        <w:rPr>
          <w:szCs w:val="22"/>
        </w:rPr>
        <w:t xml:space="preserve"> IČO </w:t>
      </w:r>
      <w:r w:rsidR="00CC6329" w:rsidRPr="00CC6329">
        <w:rPr>
          <w:szCs w:val="22"/>
        </w:rPr>
        <w:t>76532232</w:t>
      </w:r>
      <w:r w:rsidR="003F77D6" w:rsidRPr="00CC6329">
        <w:rPr>
          <w:szCs w:val="22"/>
        </w:rPr>
        <w:t>, datace 0</w:t>
      </w:r>
      <w:r w:rsidR="00CC6329" w:rsidRPr="00CC6329">
        <w:rPr>
          <w:szCs w:val="22"/>
        </w:rPr>
        <w:t>5</w:t>
      </w:r>
      <w:r w:rsidR="003F77D6" w:rsidRPr="00CC6329">
        <w:rPr>
          <w:szCs w:val="22"/>
        </w:rPr>
        <w:t xml:space="preserve">/2024, </w:t>
      </w:r>
    </w:p>
    <w:p w14:paraId="7287253D" w14:textId="1D7EED99" w:rsidR="006F5194" w:rsidRPr="00CC6329" w:rsidRDefault="006F5194" w:rsidP="000B60C5">
      <w:pPr>
        <w:pStyle w:val="KUsmlouva-3rove"/>
        <w:numPr>
          <w:ilvl w:val="2"/>
          <w:numId w:val="13"/>
        </w:numPr>
        <w:spacing w:before="120" w:after="0"/>
        <w:contextualSpacing/>
      </w:pPr>
      <w:r w:rsidRPr="00CC6329">
        <w:t xml:space="preserve">kopii </w:t>
      </w:r>
      <w:r w:rsidR="000B60C5" w:rsidRPr="00CC6329">
        <w:rPr>
          <w:szCs w:val="22"/>
        </w:rPr>
        <w:t xml:space="preserve">Rozhodnutí o </w:t>
      </w:r>
      <w:r w:rsidR="00997B48">
        <w:rPr>
          <w:szCs w:val="22"/>
        </w:rPr>
        <w:t>povolení stavby</w:t>
      </w:r>
      <w:r w:rsidR="000B60C5" w:rsidRPr="00CC6329">
        <w:rPr>
          <w:szCs w:val="22"/>
        </w:rPr>
        <w:t xml:space="preserve"> ze dne </w:t>
      </w:r>
      <w:r w:rsidR="001917F5">
        <w:rPr>
          <w:szCs w:val="22"/>
        </w:rPr>
        <w:t>0</w:t>
      </w:r>
      <w:r w:rsidR="00CC6329" w:rsidRPr="00CC6329">
        <w:rPr>
          <w:szCs w:val="22"/>
        </w:rPr>
        <w:t>5.06.2025</w:t>
      </w:r>
      <w:r w:rsidR="000B60C5" w:rsidRPr="00CC6329">
        <w:rPr>
          <w:szCs w:val="22"/>
        </w:rPr>
        <w:t xml:space="preserve">, </w:t>
      </w:r>
      <w:proofErr w:type="spellStart"/>
      <w:r w:rsidR="001917F5">
        <w:rPr>
          <w:szCs w:val="22"/>
        </w:rPr>
        <w:t>s</w:t>
      </w:r>
      <w:r w:rsidR="00CC6329" w:rsidRPr="00CC6329">
        <w:rPr>
          <w:szCs w:val="22"/>
        </w:rPr>
        <w:t>p</w:t>
      </w:r>
      <w:proofErr w:type="spellEnd"/>
      <w:r w:rsidR="00CC6329" w:rsidRPr="00CC6329">
        <w:rPr>
          <w:szCs w:val="22"/>
        </w:rPr>
        <w:t xml:space="preserve">. </w:t>
      </w:r>
      <w:r w:rsidR="001917F5">
        <w:rPr>
          <w:szCs w:val="22"/>
        </w:rPr>
        <w:t>z</w:t>
      </w:r>
      <w:r w:rsidR="00CC6329" w:rsidRPr="00CC6329">
        <w:rPr>
          <w:szCs w:val="22"/>
        </w:rPr>
        <w:t>n. 02/027648/2025/</w:t>
      </w:r>
      <w:proofErr w:type="spellStart"/>
      <w:r w:rsidR="00CC6329" w:rsidRPr="00CC6329">
        <w:rPr>
          <w:szCs w:val="22"/>
        </w:rPr>
        <w:t>Pe</w:t>
      </w:r>
      <w:proofErr w:type="spellEnd"/>
      <w:r w:rsidR="000B60C5" w:rsidRPr="00CC6329">
        <w:rPr>
          <w:szCs w:val="22"/>
        </w:rPr>
        <w:t xml:space="preserve">, </w:t>
      </w:r>
    </w:p>
    <w:p w14:paraId="45AC8C72" w14:textId="77777777" w:rsidR="006F5194" w:rsidRPr="00CC6329" w:rsidRDefault="006F5194" w:rsidP="001C2664">
      <w:pPr>
        <w:pStyle w:val="KUsmlouva-3rove"/>
        <w:numPr>
          <w:ilvl w:val="2"/>
          <w:numId w:val="13"/>
        </w:numPr>
        <w:spacing w:before="120" w:after="0"/>
        <w:contextualSpacing/>
      </w:pPr>
      <w:r w:rsidRPr="00CC6329">
        <w:t>výsledky projednání s dotčenými orgány a vlastníky v rámci územního rozhodnutí a stavebního řízení v digitální formě,</w:t>
      </w:r>
    </w:p>
    <w:p w14:paraId="0794D1DA" w14:textId="77777777" w:rsidR="006F5194" w:rsidRPr="00CC6329" w:rsidRDefault="006F5194" w:rsidP="00003EF8">
      <w:pPr>
        <w:pStyle w:val="KUsmlouva-3rove"/>
        <w:numPr>
          <w:ilvl w:val="2"/>
          <w:numId w:val="13"/>
        </w:numPr>
        <w:spacing w:before="120" w:after="0"/>
        <w:contextualSpacing/>
      </w:pPr>
      <w:r w:rsidRPr="00CC6329">
        <w:t xml:space="preserve">jméno TDS a koordinátora </w:t>
      </w:r>
      <w:r w:rsidR="00B901BB" w:rsidRPr="00CC6329">
        <w:t>BOZP – personální</w:t>
      </w:r>
      <w:r w:rsidRPr="00CC6329">
        <w:t xml:space="preserve"> zastoupení a oprávnění,</w:t>
      </w:r>
    </w:p>
    <w:p w14:paraId="734342E7" w14:textId="77777777" w:rsidR="006F5194" w:rsidRPr="00CC6329" w:rsidRDefault="006F5194" w:rsidP="001C2664">
      <w:pPr>
        <w:pStyle w:val="KUsmlouva-3rove"/>
        <w:numPr>
          <w:ilvl w:val="2"/>
          <w:numId w:val="13"/>
        </w:numPr>
        <w:spacing w:before="120" w:after="0"/>
        <w:contextualSpacing/>
      </w:pPr>
      <w:bookmarkStart w:id="13" w:name="_Ref371945153"/>
      <w:r w:rsidRPr="00CC6329">
        <w:t>vzor změnového listu,</w:t>
      </w:r>
      <w:bookmarkEnd w:id="13"/>
    </w:p>
    <w:p w14:paraId="6FAE8DC9" w14:textId="77777777" w:rsidR="006F5194" w:rsidRPr="00F001C5" w:rsidRDefault="006F5194" w:rsidP="001C2664">
      <w:pPr>
        <w:pStyle w:val="KUsmlouva-3rove"/>
        <w:numPr>
          <w:ilvl w:val="1"/>
          <w:numId w:val="13"/>
        </w:numPr>
        <w:spacing w:before="120" w:after="0"/>
        <w:ind w:left="567" w:hanging="567"/>
        <w:contextualSpacing/>
      </w:pPr>
      <w:r w:rsidRPr="00F001C5">
        <w:t>Objednatel je dále v rámci svého spolupůsobení povinen zhotoviteli předat:</w:t>
      </w:r>
    </w:p>
    <w:p w14:paraId="16824E2F" w14:textId="77777777" w:rsidR="006F5194" w:rsidRPr="00F001C5" w:rsidRDefault="006F5194" w:rsidP="00140AA7">
      <w:pPr>
        <w:pStyle w:val="KUsmlouva-3rove"/>
        <w:numPr>
          <w:ilvl w:val="2"/>
          <w:numId w:val="13"/>
        </w:numPr>
        <w:spacing w:before="120" w:after="0"/>
        <w:contextualSpacing/>
      </w:pPr>
      <w:r w:rsidRPr="00F001C5">
        <w:t>staveniště ke dni zahájení provádění dí</w:t>
      </w:r>
      <w:r w:rsidR="00306A31" w:rsidRPr="00F001C5">
        <w:t>la</w:t>
      </w:r>
      <w:r w:rsidR="001114A5" w:rsidRPr="00F001C5">
        <w:t>,</w:t>
      </w:r>
    </w:p>
    <w:p w14:paraId="1FFE25C9" w14:textId="77777777" w:rsidR="006F5194" w:rsidRPr="00F001C5" w:rsidRDefault="006F5194" w:rsidP="00624518">
      <w:pPr>
        <w:pStyle w:val="KUsmlouva-2rove"/>
        <w:numPr>
          <w:ilvl w:val="1"/>
          <w:numId w:val="13"/>
        </w:numPr>
        <w:spacing w:before="0" w:after="0"/>
        <w:ind w:left="567" w:hanging="567"/>
        <w:contextualSpacing/>
        <w:rPr>
          <w:b/>
        </w:rPr>
      </w:pPr>
      <w:r w:rsidRPr="00F001C5">
        <w:t>Objednatel odpovídá za to, že doklady, které zhotoviteli předal nebo předá, jsou bez právních vad a neporušují práva třetích osob. Objednatel odpovídá za správnost a úplnost projektových dokumentací.</w:t>
      </w:r>
    </w:p>
    <w:p w14:paraId="73FC5926" w14:textId="77777777" w:rsidR="001114A5" w:rsidRPr="00881CD1" w:rsidRDefault="001114A5" w:rsidP="00AC2ADF">
      <w:pPr>
        <w:pStyle w:val="KUsmlouva-2rove"/>
        <w:numPr>
          <w:ilvl w:val="0"/>
          <w:numId w:val="0"/>
        </w:numPr>
        <w:spacing w:before="0" w:after="0"/>
        <w:ind w:left="567"/>
        <w:contextualSpacing/>
        <w:rPr>
          <w:b/>
          <w:highlight w:val="yellow"/>
        </w:rPr>
      </w:pPr>
    </w:p>
    <w:p w14:paraId="32F4EB6F" w14:textId="77777777" w:rsidR="006F5194" w:rsidRPr="00F001C5" w:rsidRDefault="006F5194" w:rsidP="001C2664">
      <w:pPr>
        <w:pStyle w:val="KUsmlouva-1rove"/>
        <w:numPr>
          <w:ilvl w:val="0"/>
          <w:numId w:val="13"/>
        </w:numPr>
        <w:spacing w:before="120" w:after="0"/>
        <w:ind w:left="567" w:hanging="567"/>
        <w:jc w:val="left"/>
        <w:rPr>
          <w:rFonts w:cs="Arial"/>
          <w:sz w:val="28"/>
        </w:rPr>
      </w:pPr>
      <w:r w:rsidRPr="00F001C5">
        <w:rPr>
          <w:rFonts w:cs="Arial"/>
          <w:sz w:val="28"/>
        </w:rPr>
        <w:t>STAVENIŠTĚ</w:t>
      </w:r>
    </w:p>
    <w:p w14:paraId="78F8D910" w14:textId="77777777" w:rsidR="006F5194" w:rsidRPr="00F001C5" w:rsidRDefault="006F5194" w:rsidP="001C2664">
      <w:pPr>
        <w:pStyle w:val="KUsmlouva-2rove"/>
        <w:numPr>
          <w:ilvl w:val="1"/>
          <w:numId w:val="13"/>
        </w:numPr>
        <w:spacing w:after="0"/>
        <w:ind w:left="567" w:hanging="567"/>
        <w:contextualSpacing/>
        <w:rPr>
          <w:b/>
        </w:rPr>
      </w:pPr>
      <w:r w:rsidRPr="00F001C5">
        <w:t xml:space="preserve">Staveništěm se rozumí </w:t>
      </w:r>
      <w:r w:rsidRPr="00F001C5">
        <w:rPr>
          <w:b/>
        </w:rPr>
        <w:t>prostor pro stavbu a pro zařízení staveniště</w:t>
      </w:r>
      <w:r w:rsidRPr="00F001C5">
        <w:t xml:space="preserve"> vymezený projektovou dokumentací, touto smlouvou a pravomocným stavebním povolením. Objednatel předá staveniště zhotoviteli v termínu dle této smlouvy o dílo, nedohodnou-li se smluvní strany jinak. O jeho předání a převzetí vyhotoví smluvní strany podrobný </w:t>
      </w:r>
      <w:r w:rsidRPr="00F001C5">
        <w:rPr>
          <w:b/>
        </w:rPr>
        <w:t>písemný zápis – protokol</w:t>
      </w:r>
      <w:r w:rsidRPr="00F001C5">
        <w:t>.</w:t>
      </w:r>
      <w:r w:rsidRPr="00F001C5">
        <w:rPr>
          <w:b/>
        </w:rPr>
        <w:t xml:space="preserve"> </w:t>
      </w:r>
      <w:r w:rsidRPr="00F001C5">
        <w:t xml:space="preserve">Předání a převzetí </w:t>
      </w:r>
      <w:r w:rsidRPr="00F001C5">
        <w:rPr>
          <w:spacing w:val="-4"/>
        </w:rPr>
        <w:t>staveniště bude zaznamenáno i ve stavebním deníku.</w:t>
      </w:r>
    </w:p>
    <w:p w14:paraId="7DAC2F8C" w14:textId="77777777" w:rsidR="006F5194" w:rsidRPr="00F001C5" w:rsidRDefault="006F5194" w:rsidP="001C2664">
      <w:pPr>
        <w:pStyle w:val="KUsmlouva-2rove"/>
        <w:numPr>
          <w:ilvl w:val="1"/>
          <w:numId w:val="13"/>
        </w:numPr>
        <w:spacing w:after="0"/>
        <w:ind w:left="567" w:hanging="567"/>
        <w:contextualSpacing/>
      </w:pPr>
      <w:r w:rsidRPr="00F001C5">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51A90E10" w14:textId="77777777" w:rsidR="006F5194" w:rsidRPr="00F001C5" w:rsidRDefault="006F5194" w:rsidP="001C2664">
      <w:pPr>
        <w:pStyle w:val="KUsmlouva-2rove"/>
        <w:numPr>
          <w:ilvl w:val="1"/>
          <w:numId w:val="13"/>
        </w:numPr>
        <w:spacing w:after="0"/>
        <w:ind w:left="567" w:hanging="567"/>
        <w:contextualSpacing/>
      </w:pPr>
      <w:r w:rsidRPr="00F001C5">
        <w:t xml:space="preserve">Zhotovitel je povinen vybudovat provozní, sociální a případně i výrobní zařízení staveniště včetně staveništních rozvodů potřebných médií, jejich připojení a odběr </w:t>
      </w:r>
      <w:proofErr w:type="gramStart"/>
      <w:r w:rsidRPr="00F001C5">
        <w:t>z</w:t>
      </w:r>
      <w:proofErr w:type="gramEnd"/>
      <w:r w:rsidRPr="00F001C5">
        <w:t> objednatelem určených míst. Zhotovitel uspořádá a bude udržovat staveniště v souladu s projektovou dokumentací, touto smlouvou a platnými právními předpisy</w:t>
      </w:r>
      <w:r w:rsidR="00FC6A1E" w:rsidRPr="00F001C5">
        <w:t>.</w:t>
      </w:r>
      <w:r w:rsidRPr="00F001C5">
        <w:t xml:space="preserve"> Prostor staveniště bude využíván výhradně pro účely související s realizací díla.</w:t>
      </w:r>
    </w:p>
    <w:p w14:paraId="5D8D4D8F" w14:textId="77777777" w:rsidR="006F5194" w:rsidRPr="00F001C5" w:rsidRDefault="006F5194" w:rsidP="001C2664">
      <w:pPr>
        <w:pStyle w:val="KUsmlouva-2rove"/>
        <w:numPr>
          <w:ilvl w:val="1"/>
          <w:numId w:val="13"/>
        </w:numPr>
        <w:spacing w:after="0"/>
        <w:ind w:left="567" w:hanging="567"/>
        <w:contextualSpacing/>
        <w:rPr>
          <w:b/>
        </w:rPr>
      </w:pPr>
      <w:r w:rsidRPr="00F001C5">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10E5474F" w14:textId="77777777" w:rsidR="006F5194" w:rsidRPr="00F001C5" w:rsidRDefault="006F5194" w:rsidP="001C2664">
      <w:pPr>
        <w:pStyle w:val="KUsmlouva-3rove"/>
        <w:numPr>
          <w:ilvl w:val="2"/>
          <w:numId w:val="13"/>
        </w:numPr>
        <w:spacing w:before="120" w:after="0"/>
        <w:contextualSpacing/>
      </w:pPr>
      <w:r w:rsidRPr="00F001C5">
        <w:t>zřídit a následně pak odstranit zařízení staveniště včetně napojení na technickou infrastrukturu a dodržování „Zásad organizace výroby“ a souvisejících dokladů a předpisů</w:t>
      </w:r>
      <w:r w:rsidR="001114A5" w:rsidRPr="00F001C5">
        <w:t>,</w:t>
      </w:r>
    </w:p>
    <w:p w14:paraId="46ED6BCE" w14:textId="77777777" w:rsidR="006F5194" w:rsidRPr="00F001C5" w:rsidRDefault="006F5194" w:rsidP="001C2664">
      <w:pPr>
        <w:pStyle w:val="KUsmlouva-3rove"/>
        <w:numPr>
          <w:ilvl w:val="2"/>
          <w:numId w:val="13"/>
        </w:numPr>
        <w:spacing w:before="120" w:after="0"/>
        <w:contextualSpacing/>
      </w:pPr>
      <w:r w:rsidRPr="00F001C5">
        <w:t>zajistit důsledný úklid všech prostor stavby, staveniště a jeho okolí v průběhu i po dokončení stavby</w:t>
      </w:r>
      <w:r w:rsidR="00C86625" w:rsidRPr="00F001C5">
        <w:t>.</w:t>
      </w:r>
    </w:p>
    <w:p w14:paraId="189028A3" w14:textId="77777777" w:rsidR="00F001C5" w:rsidRPr="00C673CD" w:rsidRDefault="00F001C5" w:rsidP="00F001C5">
      <w:pPr>
        <w:pStyle w:val="KUsmlouva-2rove"/>
        <w:numPr>
          <w:ilvl w:val="1"/>
          <w:numId w:val="13"/>
        </w:numPr>
        <w:spacing w:after="0"/>
        <w:ind w:left="567" w:hanging="567"/>
        <w:contextualSpacing/>
      </w:pPr>
      <w:bookmarkStart w:id="14" w:name="_Ref356221692"/>
      <w:r w:rsidRPr="00C673CD">
        <w:t>Zhotovitel je povinen na vhodném místě u vstupu na staveniště bezprostředně po zahájení realizace umístit štítek v souladu se stavebním zákonem</w:t>
      </w:r>
      <w:bookmarkEnd w:id="14"/>
      <w:r w:rsidRPr="00C673CD">
        <w:t>.</w:t>
      </w:r>
    </w:p>
    <w:p w14:paraId="40AF0BE0" w14:textId="77777777" w:rsidR="006F5194" w:rsidRPr="00F001C5" w:rsidRDefault="006F5194" w:rsidP="001C2664">
      <w:pPr>
        <w:pStyle w:val="KUsmlouva-2rove"/>
        <w:numPr>
          <w:ilvl w:val="1"/>
          <w:numId w:val="13"/>
        </w:numPr>
        <w:spacing w:after="0"/>
        <w:ind w:left="567" w:hanging="567"/>
        <w:contextualSpacing/>
      </w:pPr>
      <w:r w:rsidRPr="00F001C5">
        <w:t>Zhotovitel je povinen zabezpečit na své náklady jako součást díla:</w:t>
      </w:r>
    </w:p>
    <w:p w14:paraId="166764AC" w14:textId="77777777" w:rsidR="006F5194" w:rsidRPr="00F001C5" w:rsidRDefault="006F5194" w:rsidP="001C2664">
      <w:pPr>
        <w:pStyle w:val="KUsmlouva-3rove"/>
        <w:numPr>
          <w:ilvl w:val="2"/>
          <w:numId w:val="13"/>
        </w:numPr>
        <w:spacing w:before="120" w:after="0"/>
        <w:contextualSpacing/>
        <w:rPr>
          <w:b/>
        </w:rPr>
      </w:pPr>
      <w:r w:rsidRPr="00F001C5">
        <w:t>řádnou ochranu všech prostor staveniště, kterého součástí jsou také:</w:t>
      </w:r>
    </w:p>
    <w:p w14:paraId="178DDB3A" w14:textId="77777777" w:rsidR="006F5194" w:rsidRPr="00F001C5" w:rsidRDefault="006F5194" w:rsidP="001C2664">
      <w:pPr>
        <w:pStyle w:val="KUsmlouva-4rove"/>
        <w:numPr>
          <w:ilvl w:val="3"/>
          <w:numId w:val="13"/>
        </w:numPr>
        <w:spacing w:before="120"/>
        <w:contextualSpacing/>
        <w:rPr>
          <w:b/>
        </w:rPr>
      </w:pPr>
      <w:r w:rsidRPr="00F001C5">
        <w:t>vlastní realizované práce po celou dobu jejich provádění,</w:t>
      </w:r>
    </w:p>
    <w:p w14:paraId="381FF126" w14:textId="77777777" w:rsidR="006F5194" w:rsidRPr="00F001C5" w:rsidRDefault="006F5194" w:rsidP="001C2664">
      <w:pPr>
        <w:pStyle w:val="KUsmlouva-4rove"/>
        <w:numPr>
          <w:ilvl w:val="3"/>
          <w:numId w:val="13"/>
        </w:numPr>
        <w:spacing w:before="120"/>
        <w:contextualSpacing/>
        <w:rPr>
          <w:b/>
        </w:rPr>
      </w:pPr>
      <w:r w:rsidRPr="00F001C5">
        <w:t>veškeré výrobky, nářadí a materiály, které dopravil na stavbu,</w:t>
      </w:r>
    </w:p>
    <w:p w14:paraId="3C7317AC" w14:textId="77777777" w:rsidR="005A79C4" w:rsidRPr="00F001C5" w:rsidRDefault="00D65B35" w:rsidP="001C2664">
      <w:pPr>
        <w:pStyle w:val="KUsmlouva-4rove"/>
        <w:numPr>
          <w:ilvl w:val="3"/>
          <w:numId w:val="13"/>
        </w:numPr>
        <w:spacing w:before="120"/>
        <w:contextualSpacing/>
      </w:pPr>
      <w:r w:rsidRPr="00F001C5">
        <w:t>stávající technickou infrastrukturu</w:t>
      </w:r>
      <w:r w:rsidR="001114A5" w:rsidRPr="00F001C5">
        <w:t>.</w:t>
      </w:r>
    </w:p>
    <w:p w14:paraId="265FE54C" w14:textId="2A398593" w:rsidR="006F5194" w:rsidRPr="000D1C1E" w:rsidRDefault="006F5194" w:rsidP="001C2664">
      <w:pPr>
        <w:pStyle w:val="KUsmlouva-3rove"/>
        <w:numPr>
          <w:ilvl w:val="2"/>
          <w:numId w:val="13"/>
        </w:numPr>
        <w:spacing w:before="120" w:after="0"/>
        <w:contextualSpacing/>
        <w:rPr>
          <w:b/>
        </w:rPr>
      </w:pPr>
      <w:r w:rsidRPr="000D1C1E">
        <w:t xml:space="preserve">vybudovat provozní, sociální a případně i výrobní zařízení staveniště včetně staveništních rozvodů potřebných médií, jejich připojení a odběr </w:t>
      </w:r>
      <w:proofErr w:type="gramStart"/>
      <w:r w:rsidRPr="000D1C1E">
        <w:t>z</w:t>
      </w:r>
      <w:proofErr w:type="gramEnd"/>
      <w:r w:rsidRPr="000D1C1E">
        <w:t xml:space="preserve"> objednatelem určených míst. Zhotovitel uspořádá a bude udržovat staveniště v souladu s projektovou dokumentací, touto smlouvou a platnými právními předpisy (zejména zákonem č. 309/2006 Sb., </w:t>
      </w:r>
      <w:r w:rsidR="00C86625" w:rsidRPr="000D1C1E">
        <w:br/>
      </w:r>
      <w:r w:rsidRPr="000D1C1E">
        <w:lastRenderedPageBreak/>
        <w:t>a nařízením vlády č. 591/2006 Sb.). Prostor staveniště bude využíván výhradně pro účely související s realizací díla</w:t>
      </w:r>
      <w:r w:rsidR="0012332A" w:rsidRPr="000D1C1E">
        <w:t>. Staveniště musí být oploceno</w:t>
      </w:r>
      <w:r w:rsidR="0062430F" w:rsidRPr="000D1C1E">
        <w:t>.</w:t>
      </w:r>
      <w:r w:rsidRPr="000D1C1E">
        <w:t xml:space="preserve"> </w:t>
      </w:r>
    </w:p>
    <w:p w14:paraId="47EC56D9" w14:textId="77777777" w:rsidR="006F5194" w:rsidRPr="000D1C1E" w:rsidRDefault="006F5194" w:rsidP="001C2664">
      <w:pPr>
        <w:pStyle w:val="KUsmlouva-3rove"/>
        <w:numPr>
          <w:ilvl w:val="2"/>
          <w:numId w:val="13"/>
        </w:numPr>
        <w:spacing w:before="120" w:after="0"/>
        <w:contextualSpacing/>
        <w:rPr>
          <w:b/>
        </w:rPr>
      </w:pPr>
      <w:r w:rsidRPr="000D1C1E">
        <w:t>poskytnout vytápěné, osvětlené, vybavené kancelářským nábytkem, elektrickou přípojkou a sociálním zařízením</w:t>
      </w:r>
      <w:r w:rsidR="00F74A3D" w:rsidRPr="000D1C1E">
        <w:t xml:space="preserve"> </w:t>
      </w:r>
      <w:r w:rsidRPr="000D1C1E">
        <w:t>prostory pro pořádání KD</w:t>
      </w:r>
      <w:r w:rsidR="006156E3" w:rsidRPr="000D1C1E">
        <w:t>,</w:t>
      </w:r>
    </w:p>
    <w:p w14:paraId="50CC8C30" w14:textId="77777777" w:rsidR="006F5194" w:rsidRPr="000D1C1E" w:rsidRDefault="006F5194" w:rsidP="001C2664">
      <w:pPr>
        <w:pStyle w:val="KUsmlouva-3rove"/>
        <w:numPr>
          <w:ilvl w:val="2"/>
          <w:numId w:val="13"/>
        </w:numPr>
        <w:spacing w:before="120" w:after="0"/>
        <w:contextualSpacing/>
        <w:rPr>
          <w:b/>
        </w:rPr>
      </w:pPr>
      <w:r w:rsidRPr="000D1C1E">
        <w:t xml:space="preserve">zajistit odvádění srážkových, odpadních a technologických vod ze staveniště tak, </w:t>
      </w:r>
      <w:r w:rsidR="001114A5" w:rsidRPr="000D1C1E">
        <w:br/>
      </w:r>
      <w:r w:rsidRPr="000D1C1E">
        <w:t>aby nedošlo k podmáčení staveniště nebo sousedních pozemků.</w:t>
      </w:r>
    </w:p>
    <w:p w14:paraId="522AE09B" w14:textId="77777777" w:rsidR="006F5194" w:rsidRPr="000D1C1E" w:rsidRDefault="006F5194" w:rsidP="001C2664">
      <w:pPr>
        <w:pStyle w:val="KUsmlouva-2rove"/>
        <w:numPr>
          <w:ilvl w:val="1"/>
          <w:numId w:val="13"/>
        </w:numPr>
        <w:spacing w:after="0"/>
        <w:ind w:left="567" w:hanging="567"/>
        <w:contextualSpacing/>
      </w:pPr>
      <w:r w:rsidRPr="000D1C1E">
        <w:t>Zařízení staveniště zabezpečuje zhotovitel v souladu se svými potřebami, příslušnou projektovou dokumentací předanou mu objednatelem a v souladu s požadavky objednatele.</w:t>
      </w:r>
    </w:p>
    <w:p w14:paraId="51F78BF9" w14:textId="77777777" w:rsidR="006F5194" w:rsidRPr="000D1C1E" w:rsidRDefault="006F5194" w:rsidP="001C2664">
      <w:pPr>
        <w:pStyle w:val="KUsmlouva-2rove"/>
        <w:numPr>
          <w:ilvl w:val="1"/>
          <w:numId w:val="13"/>
        </w:numPr>
        <w:spacing w:after="0"/>
        <w:ind w:left="567" w:hanging="567"/>
        <w:contextualSpacing/>
      </w:pPr>
      <w:r w:rsidRPr="000D1C1E">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0D1C1E">
        <w:br/>
      </w:r>
      <w:r w:rsidRPr="000D1C1E">
        <w:t xml:space="preserve">a nebezpečí. </w:t>
      </w:r>
    </w:p>
    <w:p w14:paraId="20C1BE5A" w14:textId="77777777" w:rsidR="006F5194" w:rsidRPr="000D1C1E" w:rsidRDefault="006F5194" w:rsidP="001C2664">
      <w:pPr>
        <w:pStyle w:val="KUsmlouva-2rove"/>
        <w:numPr>
          <w:ilvl w:val="1"/>
          <w:numId w:val="13"/>
        </w:numPr>
        <w:spacing w:after="0"/>
        <w:ind w:left="567" w:hanging="567"/>
        <w:contextualSpacing/>
      </w:pPr>
      <w:r w:rsidRPr="000D1C1E">
        <w:t>Zhotovitel odpovídá za škodu způsobenou porušením inženýrských sítí v případě, kdy mu objednatel před zahájením stavebních prací předá dokumentaci o inženýrských sítích vedoucích staveništěm.</w:t>
      </w:r>
    </w:p>
    <w:p w14:paraId="7F99806E" w14:textId="28E36591" w:rsidR="006E7B3E" w:rsidRPr="000D1C1E" w:rsidRDefault="006F5194" w:rsidP="009909CB">
      <w:pPr>
        <w:pStyle w:val="KUsmlouva-2rove"/>
        <w:numPr>
          <w:ilvl w:val="1"/>
          <w:numId w:val="13"/>
        </w:numPr>
        <w:spacing w:after="0"/>
        <w:ind w:left="567" w:hanging="567"/>
        <w:contextualSpacing/>
      </w:pPr>
      <w:r w:rsidRPr="000D1C1E">
        <w:t>Zhotovitel zajistí, aby se vznikajícími odpady bylo nakládáno způsobem, který je v souladu s ustanoveními zákona č. 541/2020 Sb., o odpadech, v platném znění, vč. jeho platných prováděcích předpisů.</w:t>
      </w:r>
    </w:p>
    <w:p w14:paraId="3EE0F113" w14:textId="77777777" w:rsidR="006F5194" w:rsidRPr="000D1C1E" w:rsidRDefault="006F5194" w:rsidP="001C2664">
      <w:pPr>
        <w:pStyle w:val="KUsmlouva-2rove"/>
        <w:numPr>
          <w:ilvl w:val="1"/>
          <w:numId w:val="13"/>
        </w:numPr>
        <w:spacing w:after="0"/>
        <w:ind w:left="567" w:hanging="567"/>
        <w:contextualSpacing/>
      </w:pPr>
      <w:r w:rsidRPr="000D1C1E">
        <w:t xml:space="preserve">Zhotovitel nemá dovoleno nechat své zaměstnance nebo další pracovníky přebývat na žádné z částí staveniště </w:t>
      </w:r>
      <w:r w:rsidRPr="000D1C1E">
        <w:rPr>
          <w:b/>
        </w:rPr>
        <w:t>nad rámec pracovních činností</w:t>
      </w:r>
      <w:r w:rsidRPr="000D1C1E">
        <w:t>.</w:t>
      </w:r>
    </w:p>
    <w:p w14:paraId="568D3C25" w14:textId="77777777" w:rsidR="006F5194" w:rsidRPr="000D1C1E" w:rsidRDefault="006F5194" w:rsidP="001C2664">
      <w:pPr>
        <w:pStyle w:val="KUsmlouva-2rove"/>
        <w:numPr>
          <w:ilvl w:val="1"/>
          <w:numId w:val="13"/>
        </w:numPr>
        <w:spacing w:after="0"/>
        <w:ind w:left="567" w:hanging="567"/>
        <w:contextualSpacing/>
      </w:pPr>
      <w:r w:rsidRPr="000D1C1E">
        <w:t xml:space="preserve">Zhotovitel vydá staveništní předpisy stanovující pravidla, která musí být zachovávána při provádění díla na staveništi. Tyto staveništní předpisy musí být objednateli předány nejpozději </w:t>
      </w:r>
      <w:r w:rsidR="006156E3" w:rsidRPr="000D1C1E">
        <w:br/>
      </w:r>
      <w:r w:rsidRPr="000D1C1E">
        <w:rPr>
          <w:b/>
        </w:rPr>
        <w:t>v den předání a převzetí staveniště</w:t>
      </w:r>
      <w:r w:rsidRPr="000D1C1E">
        <w:t>.</w:t>
      </w:r>
    </w:p>
    <w:p w14:paraId="034933E8" w14:textId="77777777" w:rsidR="006F5194" w:rsidRPr="000D1C1E" w:rsidRDefault="006F5194" w:rsidP="001C2664">
      <w:pPr>
        <w:pStyle w:val="KUsmlouva-2rove"/>
        <w:numPr>
          <w:ilvl w:val="1"/>
          <w:numId w:val="13"/>
        </w:numPr>
        <w:spacing w:after="0"/>
        <w:ind w:left="567" w:hanging="567"/>
        <w:contextualSpacing/>
      </w:pPr>
      <w:r w:rsidRPr="000D1C1E">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2A59044E" w14:textId="77777777" w:rsidR="00502B0A" w:rsidRPr="000D1C1E" w:rsidRDefault="006F5194" w:rsidP="00EA071A">
      <w:pPr>
        <w:pStyle w:val="KUsmlouva-2rove"/>
        <w:numPr>
          <w:ilvl w:val="1"/>
          <w:numId w:val="13"/>
        </w:numPr>
        <w:spacing w:after="0"/>
        <w:ind w:left="567" w:hanging="567"/>
        <w:contextualSpacing/>
      </w:pPr>
      <w:r w:rsidRPr="000D1C1E">
        <w:t>Zhotovitel je povinen odstranit zařízení staveniště a staveniště vyklidit do 1</w:t>
      </w:r>
      <w:r w:rsidR="008D78C4" w:rsidRPr="000D1C1E">
        <w:t>0</w:t>
      </w:r>
      <w:r w:rsidRPr="000D1C1E">
        <w:t xml:space="preserve"> pracovních dnů ode dne protokolárního předání a převzetí díla objednatelem, nebude-li smluvními stranami při přejímacím řízení dohodnuto jinak.</w:t>
      </w:r>
    </w:p>
    <w:p w14:paraId="3406E095" w14:textId="77777777" w:rsidR="00650BEA" w:rsidRPr="009372BA" w:rsidRDefault="00650BEA" w:rsidP="00650BEA">
      <w:pPr>
        <w:pStyle w:val="KUsmlouva-2rove"/>
        <w:numPr>
          <w:ilvl w:val="0"/>
          <w:numId w:val="0"/>
        </w:numPr>
        <w:spacing w:after="0"/>
        <w:ind w:left="567"/>
        <w:contextualSpacing/>
      </w:pPr>
    </w:p>
    <w:p w14:paraId="06E2801C" w14:textId="77777777" w:rsidR="006F5194" w:rsidRPr="009372BA" w:rsidRDefault="006F5194" w:rsidP="001C2664">
      <w:pPr>
        <w:pStyle w:val="KUsmlouva-1rove"/>
        <w:numPr>
          <w:ilvl w:val="0"/>
          <w:numId w:val="13"/>
        </w:numPr>
        <w:spacing w:before="120" w:after="0"/>
        <w:ind w:left="567" w:hanging="567"/>
        <w:jc w:val="left"/>
        <w:rPr>
          <w:rFonts w:cs="Arial"/>
          <w:sz w:val="28"/>
        </w:rPr>
      </w:pPr>
      <w:r w:rsidRPr="009372BA">
        <w:rPr>
          <w:rFonts w:cs="Arial"/>
          <w:sz w:val="28"/>
        </w:rPr>
        <w:t>PODMÍNKY PROVÁDĚNÍ DÍLA</w:t>
      </w:r>
    </w:p>
    <w:p w14:paraId="3A596CB1" w14:textId="38F17773" w:rsidR="000915D8" w:rsidRPr="009372BA" w:rsidRDefault="000915D8" w:rsidP="001C2664">
      <w:pPr>
        <w:pStyle w:val="KUsmlouva-2rove"/>
        <w:numPr>
          <w:ilvl w:val="1"/>
          <w:numId w:val="13"/>
        </w:numPr>
        <w:spacing w:after="0"/>
        <w:ind w:left="567" w:hanging="567"/>
        <w:contextualSpacing/>
        <w:rPr>
          <w:b/>
        </w:rPr>
      </w:pPr>
      <w:bookmarkStart w:id="15" w:name="_Ref164168594"/>
      <w:r w:rsidRPr="009372BA">
        <w:t xml:space="preserve">Zhotovitel je povinen do </w:t>
      </w:r>
      <w:r w:rsidRPr="009372BA">
        <w:rPr>
          <w:b/>
        </w:rPr>
        <w:t xml:space="preserve">7 </w:t>
      </w:r>
      <w:r w:rsidR="00F7514B" w:rsidRPr="009372BA">
        <w:rPr>
          <w:b/>
        </w:rPr>
        <w:t xml:space="preserve">kalendářních </w:t>
      </w:r>
      <w:r w:rsidRPr="009372BA">
        <w:rPr>
          <w:b/>
        </w:rPr>
        <w:t>dnů</w:t>
      </w:r>
      <w:r w:rsidRPr="009372BA">
        <w:t xml:space="preserve"> od předání staveniště zpracovat a objednateli předat podrobný harmonogram výstavby</w:t>
      </w:r>
      <w:r w:rsidR="005E3D65" w:rsidRPr="009372BA">
        <w:t xml:space="preserve"> (po stavebních objektech a profesích)</w:t>
      </w:r>
      <w:r w:rsidRPr="009372BA">
        <w:t xml:space="preserve">. Pokud postup výstavby neodpovídá tomuto harmonogramu, je zhotovitel povinen harmonogram výstavby aktualizovat a tyto aktualizace předkládat osobě vykonávající </w:t>
      </w:r>
      <w:r w:rsidR="003E4C4D" w:rsidRPr="009372BA">
        <w:t>TDS</w:t>
      </w:r>
      <w:r w:rsidRPr="009372BA">
        <w:t xml:space="preserve"> a současně také objednateli, a to do 7 </w:t>
      </w:r>
      <w:r w:rsidR="00F7514B" w:rsidRPr="009372BA">
        <w:t xml:space="preserve">kalendářních </w:t>
      </w:r>
      <w:r w:rsidRPr="009372BA">
        <w:t>dnů od zjištění předmětné nesrovnalosti. Součástí aktualizovaného harmonogramu bude vždy původní harmonogram s vyznačením změn.</w:t>
      </w:r>
      <w:bookmarkEnd w:id="15"/>
    </w:p>
    <w:p w14:paraId="13AB96D3" w14:textId="77777777" w:rsidR="006F5194" w:rsidRPr="009372BA" w:rsidRDefault="006F5194" w:rsidP="001C2664">
      <w:pPr>
        <w:pStyle w:val="KUsmlouva-2rove"/>
        <w:numPr>
          <w:ilvl w:val="1"/>
          <w:numId w:val="13"/>
        </w:numPr>
        <w:spacing w:after="0"/>
        <w:ind w:left="567" w:hanging="567"/>
        <w:contextualSpacing/>
        <w:rPr>
          <w:b/>
        </w:rPr>
      </w:pPr>
      <w:r w:rsidRPr="009372BA">
        <w:t xml:space="preserve">Objednatel po uzavření této smlouvy seznámí zhotovitele s osobou pověřenou výkonem funkce autorského dozoru, TDS a koordinátora BOZP dle zákona č. 309/2006 Sb., kterým se upravují další požadavky bezpečnosti a ochrany zdraví při práci v pracovněprávních vztazích </w:t>
      </w:r>
      <w:r w:rsidR="00624518" w:rsidRPr="009372BA">
        <w:br/>
      </w:r>
      <w:r w:rsidRPr="009372BA">
        <w:t>a o zajištění bezpečnosti a ochrany zdraví při činnosti nebo poskytování služeb mimo pracovněprávní vztahy, v platném znění (dále jen „zákon č.</w:t>
      </w:r>
      <w:r w:rsidR="00F74A3D" w:rsidRPr="009372BA">
        <w:t xml:space="preserve"> </w:t>
      </w:r>
      <w:r w:rsidRPr="009372BA">
        <w:t>309/2006 Sb.“). Pokud v průběhu stavby dojde ke změně této osoby je objednatel povinen na toto zhotovitele písemně upozornit.</w:t>
      </w:r>
    </w:p>
    <w:p w14:paraId="38C5CBEF" w14:textId="77777777" w:rsidR="006F5194" w:rsidRPr="009372BA" w:rsidRDefault="006F5194" w:rsidP="001C2664">
      <w:pPr>
        <w:pStyle w:val="KUsmlouva-2rove"/>
        <w:numPr>
          <w:ilvl w:val="1"/>
          <w:numId w:val="13"/>
        </w:numPr>
        <w:spacing w:after="0"/>
        <w:ind w:left="567" w:hanging="567"/>
        <w:contextualSpacing/>
      </w:pPr>
      <w:r w:rsidRPr="009372BA">
        <w:t>Zhotovitel je povinen umožnit výkon TDS, autorského dozoru a koordinátora BOZP.</w:t>
      </w:r>
    </w:p>
    <w:p w14:paraId="172D5AE8" w14:textId="77777777" w:rsidR="006F5194" w:rsidRPr="009372BA" w:rsidRDefault="006F5194" w:rsidP="001C2664">
      <w:pPr>
        <w:pStyle w:val="KUsmlouva-2rove"/>
        <w:numPr>
          <w:ilvl w:val="1"/>
          <w:numId w:val="13"/>
        </w:numPr>
        <w:spacing w:after="0"/>
        <w:ind w:left="567" w:hanging="567"/>
        <w:contextualSpacing/>
      </w:pPr>
      <w:r w:rsidRPr="009372BA">
        <w:t xml:space="preserve">Zhotovitel tímto prohlašuje a podpisem této smlouvy stvrzuje, že si je vědom, že není oprávněn sám ani prostřednictvím propojené osoby ve smyslu § </w:t>
      </w:r>
      <w:r w:rsidR="00437122" w:rsidRPr="009372BA">
        <w:t>74</w:t>
      </w:r>
      <w:r w:rsidRPr="009372BA">
        <w:t xml:space="preserve"> a n. zákona č. 90/2012 Sb., zákon </w:t>
      </w:r>
      <w:r w:rsidR="007060A7" w:rsidRPr="009372BA">
        <w:br/>
      </w:r>
      <w:r w:rsidRPr="009372BA">
        <w:t>o obchodních korporacích, v platném znění, vykonávat na stavbě funkci TDS.</w:t>
      </w:r>
    </w:p>
    <w:p w14:paraId="420529E8" w14:textId="71729899" w:rsidR="006F5194" w:rsidRPr="009372BA" w:rsidRDefault="006F5194" w:rsidP="001C2664">
      <w:pPr>
        <w:pStyle w:val="KUsmlouva-2rove"/>
        <w:numPr>
          <w:ilvl w:val="1"/>
          <w:numId w:val="13"/>
        </w:numPr>
        <w:spacing w:after="0"/>
        <w:ind w:left="567" w:hanging="567"/>
        <w:contextualSpacing/>
      </w:pPr>
      <w:r w:rsidRPr="009372BA">
        <w:t>Zhotovitel je povinen jako odborně způsobilá osoba zkontrolovat technickou část předané projektové dokumentace</w:t>
      </w:r>
      <w:r w:rsidR="001E4145" w:rsidRPr="009372BA">
        <w:t xml:space="preserve"> a upozornit objednatele </w:t>
      </w:r>
      <w:r w:rsidR="00140CC7" w:rsidRPr="009372BA">
        <w:t xml:space="preserve">před začátkem prací na jednotlivých dílčích částech díla </w:t>
      </w:r>
      <w:r w:rsidR="001E4145" w:rsidRPr="009372BA">
        <w:t>na vady projektové dokumentace, které zjistil, přičemž bez předchozího upozornění objednatele o této skutečnosti nelze v příslušné části realizace díla pokračovat</w:t>
      </w:r>
      <w:r w:rsidR="00A21EA4" w:rsidRPr="009372BA">
        <w:t>.</w:t>
      </w:r>
      <w:r w:rsidRPr="009372BA">
        <w:t xml:space="preserve"> Zhotovitel je povinen upozornit objednatele bez zbytečného odkladu, nejpozději však do 3</w:t>
      </w:r>
      <w:r w:rsidR="00F7514B" w:rsidRPr="009372BA">
        <w:t xml:space="preserve"> kalendářních</w:t>
      </w:r>
      <w:r w:rsidRPr="009372BA">
        <w:t xml:space="preserve"> dnů od zjištění vady projektové dokumentace, na zjištěné zjevné vady a nedostatky. Tím není dotčena odpovědnost objednatele za správnost předané projektové dokumentace.</w:t>
      </w:r>
      <w:r w:rsidR="008C556F" w:rsidRPr="009372BA">
        <w:t xml:space="preserve"> Vadami dokumentace nejsou stanovené lhůty platnosti vyjádření dotčených orgánů.</w:t>
      </w:r>
    </w:p>
    <w:p w14:paraId="5B2588E3" w14:textId="77777777" w:rsidR="006F5194" w:rsidRPr="009372BA" w:rsidRDefault="006F5194" w:rsidP="001C2664">
      <w:pPr>
        <w:pStyle w:val="KUsmlouva-2rove"/>
        <w:numPr>
          <w:ilvl w:val="1"/>
          <w:numId w:val="13"/>
        </w:numPr>
        <w:spacing w:after="0"/>
        <w:ind w:left="567" w:hanging="567"/>
        <w:contextualSpacing/>
      </w:pPr>
      <w:r w:rsidRPr="009372BA">
        <w:lastRenderedPageBreak/>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A0163FA" w14:textId="77777777" w:rsidR="006F5194" w:rsidRPr="009372BA" w:rsidRDefault="006F5194" w:rsidP="001C2664">
      <w:pPr>
        <w:pStyle w:val="KUsmlouva-2rove"/>
        <w:numPr>
          <w:ilvl w:val="1"/>
          <w:numId w:val="13"/>
        </w:numPr>
        <w:spacing w:after="0"/>
        <w:ind w:left="567" w:hanging="567"/>
        <w:contextualSpacing/>
      </w:pPr>
      <w:r w:rsidRPr="009372BA">
        <w:t xml:space="preserve">Zhotovitel je povinen jmenovat osobu, která bude odborně řídit provádění stavby (stavbyvedoucí) v souladu se </w:t>
      </w:r>
      <w:r w:rsidR="002648E1" w:rsidRPr="009372BA">
        <w:t xml:space="preserve">stavebním </w:t>
      </w:r>
      <w:r w:rsidRPr="009372BA">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rsidRPr="009372BA">
        <w:t>,</w:t>
      </w:r>
      <w:r w:rsidRPr="009372BA">
        <w:t xml:space="preserve"> </w:t>
      </w:r>
      <w:r w:rsidR="002A0286" w:rsidRPr="009372BA">
        <w:t xml:space="preserve">resp. </w:t>
      </w:r>
      <w:r w:rsidRPr="009372BA">
        <w:t>vzniknou-li v</w:t>
      </w:r>
      <w:r w:rsidR="002A0286" w:rsidRPr="009372BA">
        <w:t> </w:t>
      </w:r>
      <w:r w:rsidRPr="009372BA">
        <w:t>průběhu realizace stavby okolnosti, v</w:t>
      </w:r>
      <w:r w:rsidR="002A0286" w:rsidRPr="009372BA">
        <w:t> </w:t>
      </w:r>
      <w:r w:rsidR="008C7110" w:rsidRPr="009372BA">
        <w:t>důsledku,</w:t>
      </w:r>
      <w:r w:rsidRPr="009372BA">
        <w:t xml:space="preserve"> nichž není stavbyvedoucí schopen nadále vykonávat činnost</w:t>
      </w:r>
      <w:r w:rsidR="00064714" w:rsidRPr="009372BA">
        <w:t xml:space="preserve"> (tj. úmrtí, dlouhodobá pracovní neschopnost, ukončení pracovního nebo jiného</w:t>
      </w:r>
      <w:r w:rsidR="002A0286" w:rsidRPr="009372BA">
        <w:t xml:space="preserve"> obdobného</w:t>
      </w:r>
      <w:r w:rsidR="00064714" w:rsidRPr="009372BA">
        <w:t xml:space="preserve"> poměru ke zhotoviteli</w:t>
      </w:r>
      <w:r w:rsidR="002A0286" w:rsidRPr="009372BA">
        <w:t xml:space="preserve">, jiné závažné </w:t>
      </w:r>
      <w:r w:rsidR="00C54DC6" w:rsidRPr="009372BA">
        <w:t xml:space="preserve">či neodvratitelné </w:t>
      </w:r>
      <w:r w:rsidR="002A0286" w:rsidRPr="009372BA">
        <w:t>důvody)</w:t>
      </w:r>
      <w:r w:rsidRPr="009372BA">
        <w:t xml:space="preserve">, je možné jej nahradit pouze osobou s minimálně stejnou </w:t>
      </w:r>
      <w:r w:rsidR="002A0286" w:rsidRPr="009372BA">
        <w:t>úrovní technické kvalifikace</w:t>
      </w:r>
      <w:r w:rsidRPr="009372BA">
        <w:t>, jaká byla požadována v rámci zadávacího řízení. Tato změna může být provedena pouze s předchozím písemným souhlasem objednatele</w:t>
      </w:r>
      <w:r w:rsidR="00C200B8" w:rsidRPr="009372BA">
        <w:t xml:space="preserve"> a </w:t>
      </w:r>
      <w:r w:rsidR="000B782D" w:rsidRPr="009372BA">
        <w:t>TDS</w:t>
      </w:r>
      <w:r w:rsidRPr="009372BA">
        <w:t>.</w:t>
      </w:r>
    </w:p>
    <w:p w14:paraId="32653CCC" w14:textId="77777777" w:rsidR="006F5194" w:rsidRPr="009372BA" w:rsidRDefault="006F5194" w:rsidP="001C2664">
      <w:pPr>
        <w:pStyle w:val="KUsmlouva-2rove"/>
        <w:numPr>
          <w:ilvl w:val="1"/>
          <w:numId w:val="13"/>
        </w:numPr>
        <w:spacing w:after="0"/>
        <w:ind w:left="567" w:hanging="567"/>
        <w:contextualSpacing/>
      </w:pPr>
      <w:r w:rsidRPr="009372BA">
        <w:t xml:space="preserve">Stavbyvedoucí </w:t>
      </w:r>
      <w:r w:rsidRPr="009372BA">
        <w:rPr>
          <w:b/>
        </w:rPr>
        <w:t>musí mít sídlo na staveništi a musí být přítomen na stavbě denně po celou dobu výstavby</w:t>
      </w:r>
      <w:r w:rsidRPr="009372BA">
        <w:t xml:space="preserve"> až do odstranění vad a nedodělků zjištěných v rámci přejímacího řízení. </w:t>
      </w:r>
    </w:p>
    <w:p w14:paraId="70DA22D1" w14:textId="47B9D271" w:rsidR="006F5194" w:rsidRPr="009372BA" w:rsidRDefault="006F5194" w:rsidP="001C2664">
      <w:pPr>
        <w:pStyle w:val="KUsmlouva-2rove"/>
        <w:numPr>
          <w:ilvl w:val="1"/>
          <w:numId w:val="13"/>
        </w:numPr>
        <w:spacing w:after="0"/>
        <w:ind w:left="567" w:hanging="567"/>
        <w:contextualSpacing/>
      </w:pPr>
      <w:r w:rsidRPr="009372BA">
        <w:t>Zhotovitel písemně předloží objednateli určení pracovní doby provádění díla a to do 5</w:t>
      </w:r>
      <w:r w:rsidR="00D92267" w:rsidRPr="009372BA">
        <w:t xml:space="preserve"> kalendářních</w:t>
      </w:r>
      <w:r w:rsidRPr="009372BA">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B769B6A" w14:textId="77777777" w:rsidR="006F5194" w:rsidRPr="009372BA" w:rsidRDefault="006F5194" w:rsidP="001C2664">
      <w:pPr>
        <w:pStyle w:val="KUsmlouva-2rove"/>
        <w:numPr>
          <w:ilvl w:val="1"/>
          <w:numId w:val="13"/>
        </w:numPr>
        <w:spacing w:after="0"/>
        <w:ind w:left="567" w:hanging="567"/>
        <w:contextualSpacing/>
      </w:pPr>
      <w:r w:rsidRPr="009372BA">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10353C81" w14:textId="77777777" w:rsidR="006F5194" w:rsidRPr="009372BA" w:rsidRDefault="006F5194" w:rsidP="001C2664">
      <w:pPr>
        <w:pStyle w:val="KUsmlouva-2rove"/>
        <w:numPr>
          <w:ilvl w:val="1"/>
          <w:numId w:val="13"/>
        </w:numPr>
        <w:spacing w:after="0"/>
        <w:ind w:left="567" w:hanging="567"/>
        <w:contextualSpacing/>
      </w:pPr>
      <w:bookmarkStart w:id="16" w:name="_Ref356221972"/>
      <w:r w:rsidRPr="009372BA">
        <w:t>Stavební deník (dále jen SD):</w:t>
      </w:r>
      <w:bookmarkEnd w:id="16"/>
    </w:p>
    <w:p w14:paraId="655ED23D" w14:textId="77777777" w:rsidR="006F5194" w:rsidRPr="009372BA" w:rsidRDefault="006F5194" w:rsidP="001C2664">
      <w:pPr>
        <w:pStyle w:val="KUsmlouva-3rove"/>
        <w:numPr>
          <w:ilvl w:val="2"/>
          <w:numId w:val="13"/>
        </w:numPr>
        <w:spacing w:before="120" w:after="0"/>
        <w:ind w:left="1134" w:hanging="850"/>
        <w:contextualSpacing/>
      </w:pPr>
      <w:r w:rsidRPr="009372BA">
        <w:t xml:space="preserve">Zhotovitel povede ode dne převzetí staveniště SD. Tento deník je zhotovitel povinen vést ve smyslu </w:t>
      </w:r>
      <w:r w:rsidR="002648E1" w:rsidRPr="009372BA">
        <w:t xml:space="preserve">stavebního </w:t>
      </w:r>
      <w:r w:rsidRPr="009372BA">
        <w:t>zákona a jeho prováděcích předpisů.</w:t>
      </w:r>
    </w:p>
    <w:p w14:paraId="01B462E7" w14:textId="77777777" w:rsidR="006F5194" w:rsidRPr="009372BA" w:rsidRDefault="006F5194" w:rsidP="001C2664">
      <w:pPr>
        <w:pStyle w:val="KUsmlouva-3rove"/>
        <w:numPr>
          <w:ilvl w:val="2"/>
          <w:numId w:val="13"/>
        </w:numPr>
        <w:spacing w:before="120" w:after="0"/>
        <w:ind w:left="1134" w:hanging="850"/>
        <w:contextualSpacing/>
      </w:pPr>
      <w:r w:rsidRPr="009372BA">
        <w:t>SD musí být vždy v pracovní době na stavbě trvale dostupný v kanceláři stavbyvedoucího zhotovitele oprávněným zástupcům účastníků výstavby.</w:t>
      </w:r>
    </w:p>
    <w:p w14:paraId="0042EB40" w14:textId="77777777" w:rsidR="006F5194" w:rsidRPr="009372BA" w:rsidRDefault="006F5194" w:rsidP="001C2664">
      <w:pPr>
        <w:pStyle w:val="KUsmlouva-3rove"/>
        <w:numPr>
          <w:ilvl w:val="2"/>
          <w:numId w:val="13"/>
        </w:numPr>
        <w:spacing w:before="120" w:after="0"/>
        <w:ind w:left="1134" w:hanging="850"/>
        <w:contextualSpacing/>
      </w:pPr>
      <w:r w:rsidRPr="009372BA">
        <w:t xml:space="preserve">K zápisům TDS je zhotovitel povinen se písemně vyjádřit do 5 pracovních dnů, jinak berou smluvní strany na vědomí, že zhotovitel s uvedeným zápisem souhlasí. </w:t>
      </w:r>
    </w:p>
    <w:p w14:paraId="224793A0" w14:textId="77777777" w:rsidR="006F5194" w:rsidRPr="009372BA" w:rsidRDefault="006F5194" w:rsidP="001C2664">
      <w:pPr>
        <w:pStyle w:val="KUsmlouva-3rove"/>
        <w:numPr>
          <w:ilvl w:val="2"/>
          <w:numId w:val="13"/>
        </w:numPr>
        <w:spacing w:before="120" w:after="0"/>
        <w:ind w:left="1134" w:hanging="850"/>
        <w:contextualSpacing/>
      </w:pPr>
      <w:r w:rsidRPr="009372BA">
        <w:t>K zápisům zhotovitele je TDS povinen se písemně vyjádřit do 5 pracovních dnů, jinak berou smluvní strany na vědomí, že TDS s uvedeným zápisem souhlasí.</w:t>
      </w:r>
    </w:p>
    <w:p w14:paraId="2EF73364" w14:textId="77777777" w:rsidR="006F5194" w:rsidRPr="00AC4704" w:rsidRDefault="006F5194" w:rsidP="001C2664">
      <w:pPr>
        <w:pStyle w:val="KUsmlouva-3rove"/>
        <w:numPr>
          <w:ilvl w:val="2"/>
          <w:numId w:val="13"/>
        </w:numPr>
        <w:spacing w:before="120" w:after="0"/>
        <w:ind w:left="1134" w:hanging="850"/>
        <w:contextualSpacing/>
      </w:pPr>
      <w:r w:rsidRPr="009372BA">
        <w:t xml:space="preserve">Zápisy v SD se nepovažují za změnu smlouvy, ale slouží jako podklad pro vypracování </w:t>
      </w:r>
      <w:r w:rsidRPr="00AC4704">
        <w:t>případných změnových listů a dodatků ke smlouvě.</w:t>
      </w:r>
    </w:p>
    <w:p w14:paraId="27588BB5" w14:textId="77777777" w:rsidR="006418C9" w:rsidRPr="00AC4704" w:rsidRDefault="006418C9" w:rsidP="006418C9">
      <w:pPr>
        <w:pStyle w:val="KUsmlouva-3rove"/>
        <w:numPr>
          <w:ilvl w:val="2"/>
          <w:numId w:val="13"/>
        </w:numPr>
        <w:spacing w:before="120" w:after="0"/>
        <w:ind w:left="1134" w:hanging="850"/>
        <w:contextualSpacing/>
        <w:rPr>
          <w:b/>
        </w:rPr>
      </w:pPr>
      <w:r w:rsidRPr="00AC4704">
        <w:t>Žádná práce nesmí být zakryta bez souhlasu TDS a Zhotovitel musí umožnit TDS zkontrolovat jakoukoliv část prací, která má být zakryta, nebo která se dostane dalším stavebním postupem mimo jeho dohled.</w:t>
      </w:r>
    </w:p>
    <w:p w14:paraId="5C7B5DD7" w14:textId="3E36E1A2" w:rsidR="006F5194" w:rsidRPr="00AC4704" w:rsidRDefault="006F5194" w:rsidP="00EF58C5">
      <w:pPr>
        <w:pStyle w:val="KUsmlouva-3rove"/>
        <w:numPr>
          <w:ilvl w:val="0"/>
          <w:numId w:val="0"/>
        </w:numPr>
        <w:spacing w:before="120" w:after="0"/>
        <w:ind w:left="1134"/>
        <w:contextualSpacing/>
        <w:rPr>
          <w:b/>
        </w:rPr>
      </w:pPr>
      <w:r w:rsidRPr="00AC4704">
        <w:t>Zhotovitel je povinen vždy písemně vyzvat TDS stavby minimálně 3</w:t>
      </w:r>
      <w:r w:rsidR="00D92267" w:rsidRPr="00AC4704">
        <w:t xml:space="preserve"> pracovní</w:t>
      </w:r>
      <w:r w:rsidRPr="00AC4704">
        <w:t xml:space="preserve"> dny předem (zápisem do SD, nebo na KD) k prověření všech prací, které budou v dalším pracovním postupu zakryty nebo se stanou nepřístupnými (izolace proti vodě, armatury, základové konstrukce apod.).</w:t>
      </w:r>
      <w:r w:rsidR="006418C9" w:rsidRPr="00AC4704">
        <w:t xml:space="preserve"> Odsouhlasením prací se neruší závazky zhotovitele vyplývající ze Smlouvy o dílo.</w:t>
      </w:r>
      <w:r w:rsidRPr="00AC4704">
        <w:t xml:space="preserve"> Jestliže se </w:t>
      </w:r>
      <w:r w:rsidR="009144FA" w:rsidRPr="00AC4704">
        <w:t>TDS</w:t>
      </w:r>
      <w:r w:rsidRPr="00AC4704">
        <w:t xml:space="preserve"> stavebníka k prověření prací nedostaví do 3 </w:t>
      </w:r>
      <w:r w:rsidR="00D92267" w:rsidRPr="00AC4704">
        <w:t xml:space="preserve">pracovních </w:t>
      </w:r>
      <w:r w:rsidRPr="00AC4704">
        <w:t>dnů</w:t>
      </w:r>
      <w:r w:rsidRPr="00AC4704">
        <w:rPr>
          <w:b/>
        </w:rPr>
        <w:t>,</w:t>
      </w:r>
      <w:r w:rsidRPr="00AC4704">
        <w:t xml:space="preserve"> ačkoliv byl k tomu řádně vyzván, je povinen hradit náklady dodatečného odkrytí. Zjistí-li se však, že práce byly provedeny vadně, nese náklady dodatečného odkrytí zhotovitel.</w:t>
      </w:r>
    </w:p>
    <w:p w14:paraId="03CBEB22" w14:textId="52996DF6" w:rsidR="006F5194" w:rsidRPr="00AC4704" w:rsidRDefault="00733A6B" w:rsidP="002C2356">
      <w:pPr>
        <w:pStyle w:val="KUsmlouva-2rove"/>
        <w:numPr>
          <w:ilvl w:val="1"/>
          <w:numId w:val="13"/>
        </w:numPr>
        <w:spacing w:after="0"/>
        <w:ind w:left="567" w:hanging="567"/>
        <w:contextualSpacing/>
        <w:rPr>
          <w:b/>
        </w:rPr>
      </w:pPr>
      <w:bookmarkStart w:id="17" w:name="_Ref356222075"/>
      <w:r w:rsidRPr="00AC4704">
        <w:t xml:space="preserve"> </w:t>
      </w:r>
      <w:r w:rsidR="006F5194" w:rsidRPr="00AC4704">
        <w:t xml:space="preserve">Zhotovitel je povinen průběžně ode dne předání staveniště až do doby protokolárního předání a převzetí díla pořizovat fotodokumentaci postupu stavebních a zejména zakrývaných prací. </w:t>
      </w:r>
      <w:r w:rsidR="006F5194" w:rsidRPr="00AC4704">
        <w:rPr>
          <w:b/>
        </w:rPr>
        <w:t xml:space="preserve">Fotodokumentaci </w:t>
      </w:r>
      <w:r w:rsidR="006F5194" w:rsidRPr="00AC4704">
        <w:t xml:space="preserve">předá zhotovitel objednateli v digitální formě </w:t>
      </w:r>
      <w:r w:rsidR="006F5194" w:rsidRPr="00AC4704">
        <w:rPr>
          <w:b/>
        </w:rPr>
        <w:t>při měsíční fakturaci a při předání stavby.</w:t>
      </w:r>
      <w:bookmarkEnd w:id="17"/>
    </w:p>
    <w:p w14:paraId="41082BA7" w14:textId="5B276621" w:rsidR="006F5194" w:rsidRDefault="006F5194" w:rsidP="002C2356">
      <w:pPr>
        <w:pStyle w:val="KUsmlouva-2rove"/>
        <w:numPr>
          <w:ilvl w:val="1"/>
          <w:numId w:val="13"/>
        </w:numPr>
        <w:spacing w:after="0"/>
        <w:ind w:left="567" w:hanging="567"/>
        <w:contextualSpacing/>
      </w:pPr>
      <w:r w:rsidRPr="00AC4704">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185D808" w14:textId="77777777" w:rsidR="00AC4704" w:rsidRPr="00AC4704" w:rsidRDefault="00AC4704" w:rsidP="00AC4704">
      <w:pPr>
        <w:pStyle w:val="KUsmlouva-2rove"/>
        <w:numPr>
          <w:ilvl w:val="0"/>
          <w:numId w:val="0"/>
        </w:numPr>
        <w:spacing w:after="0"/>
        <w:ind w:left="567"/>
        <w:contextualSpacing/>
      </w:pPr>
    </w:p>
    <w:p w14:paraId="717F7743" w14:textId="77777777" w:rsidR="006F5194" w:rsidRPr="00AC4704" w:rsidRDefault="006F5194" w:rsidP="002C2356">
      <w:pPr>
        <w:pStyle w:val="KUsmlouva-2rove"/>
        <w:numPr>
          <w:ilvl w:val="1"/>
          <w:numId w:val="13"/>
        </w:numPr>
        <w:spacing w:after="0"/>
        <w:ind w:left="567" w:hanging="567"/>
        <w:contextualSpacing/>
        <w:rPr>
          <w:rStyle w:val="KUTun"/>
        </w:rPr>
      </w:pPr>
      <w:r w:rsidRPr="00AC4704">
        <w:rPr>
          <w:rStyle w:val="KUTun"/>
        </w:rPr>
        <w:t>Výkresy a vzorky:</w:t>
      </w:r>
    </w:p>
    <w:p w14:paraId="420F3E20" w14:textId="77777777" w:rsidR="006F5194" w:rsidRPr="00AC4704" w:rsidRDefault="006F5194" w:rsidP="001C2664">
      <w:pPr>
        <w:pStyle w:val="KUsmlouva-3rove"/>
        <w:numPr>
          <w:ilvl w:val="2"/>
          <w:numId w:val="13"/>
        </w:numPr>
        <w:spacing w:before="120" w:after="0"/>
        <w:contextualSpacing/>
        <w:rPr>
          <w:b/>
        </w:rPr>
      </w:pPr>
      <w:r w:rsidRPr="00AC4704">
        <w:t>výkresy:</w:t>
      </w:r>
    </w:p>
    <w:p w14:paraId="5DCF23F8" w14:textId="77777777" w:rsidR="006F5194" w:rsidRPr="00AC4704" w:rsidRDefault="006F5194" w:rsidP="001E0299">
      <w:pPr>
        <w:pStyle w:val="KUsmlouva-4rove"/>
        <w:numPr>
          <w:ilvl w:val="3"/>
          <w:numId w:val="13"/>
        </w:numPr>
        <w:spacing w:before="120"/>
        <w:contextualSpacing/>
        <w:rPr>
          <w:b/>
        </w:rPr>
      </w:pPr>
      <w:r w:rsidRPr="00AC4704">
        <w:t xml:space="preserve">pokud bude realizace díla </w:t>
      </w:r>
      <w:r w:rsidR="00AC67F6" w:rsidRPr="00AC4704">
        <w:t>vy</w:t>
      </w:r>
      <w:r w:rsidRPr="00AC4704">
        <w:t xml:space="preserve">žadovat </w:t>
      </w:r>
      <w:r w:rsidRPr="00AC4704">
        <w:rPr>
          <w:b/>
        </w:rPr>
        <w:t>dokumentaci pro upřesnění</w:t>
      </w:r>
      <w:r w:rsidRPr="00AC4704">
        <w:t xml:space="preserve"> některých částí díla, zhotovitel bezodkladně zpracuje nebo zajistí zpracování této dokumentace (</w:t>
      </w:r>
      <w:r w:rsidR="00234057" w:rsidRPr="00AC4704">
        <w:t>dílenské,</w:t>
      </w:r>
      <w:r w:rsidRPr="00AC4704">
        <w:t xml:space="preserve"> výrobní, sestavné, montážní, seřizovací, pracovní, plánovací, dodavatelské výkresy, situační plány, zapojovací a řídící schémata, specifikace, soupisy zařízení, soupisy částí, technické specifikace </w:t>
      </w:r>
      <w:r w:rsidR="002C2356" w:rsidRPr="00AC4704">
        <w:t>objednávek</w:t>
      </w:r>
      <w:r w:rsidRPr="00AC4704">
        <w:t xml:space="preserve"> apod.), včetně zajištění odsouhlasení této dokumentace na KD a zapracování případných připomínek. Dokumentace bude po odsouhlasení předána objednatel</w:t>
      </w:r>
      <w:r w:rsidR="001114A5" w:rsidRPr="00AC4704">
        <w:t xml:space="preserve">i </w:t>
      </w:r>
      <w:r w:rsidRPr="00AC4704">
        <w:t xml:space="preserve">2 x v digitální podobě </w:t>
      </w:r>
      <w:r w:rsidR="001114A5" w:rsidRPr="00AC4704">
        <w:br/>
      </w:r>
      <w:r w:rsidRPr="00AC4704">
        <w:t xml:space="preserve">(1x ve formátu </w:t>
      </w:r>
      <w:proofErr w:type="spellStart"/>
      <w:r w:rsidRPr="00AC4704">
        <w:t>pdf</w:t>
      </w:r>
      <w:proofErr w:type="spellEnd"/>
      <w:r w:rsidRPr="00AC4704">
        <w:t>. a 1x ve formátu zpracovaného, editovatelného programu) a 2x v tištěné podobě.</w:t>
      </w:r>
    </w:p>
    <w:p w14:paraId="6EA3D2D5" w14:textId="77777777" w:rsidR="006F5194" w:rsidRPr="00AC4704" w:rsidRDefault="006F5194" w:rsidP="001C2664">
      <w:pPr>
        <w:pStyle w:val="KUsmlouva-3rove"/>
        <w:numPr>
          <w:ilvl w:val="2"/>
          <w:numId w:val="13"/>
        </w:numPr>
        <w:spacing w:before="120" w:after="0"/>
        <w:contextualSpacing/>
        <w:rPr>
          <w:b/>
        </w:rPr>
      </w:pPr>
      <w:r w:rsidRPr="00AC4704">
        <w:t>vzorky:</w:t>
      </w:r>
    </w:p>
    <w:p w14:paraId="1DDC2B3E" w14:textId="77777777" w:rsidR="006F5194" w:rsidRPr="00AC4704" w:rsidRDefault="006F5194" w:rsidP="002C2356">
      <w:pPr>
        <w:pStyle w:val="KUsmlouva-4rove"/>
        <w:numPr>
          <w:ilvl w:val="3"/>
          <w:numId w:val="13"/>
        </w:numPr>
        <w:spacing w:before="120"/>
        <w:ind w:left="2410"/>
        <w:contextualSpacing/>
      </w:pPr>
      <w:r w:rsidRPr="00AC4704">
        <w:t xml:space="preserve">pokud bude realizace díla, nebo objednatel požadovat </w:t>
      </w:r>
      <w:r w:rsidRPr="00AC4704">
        <w:rPr>
          <w:b/>
        </w:rPr>
        <w:t>vzorky</w:t>
      </w:r>
      <w:r w:rsidRPr="00AC4704">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AC4704">
        <w:rPr>
          <w:b/>
        </w:rPr>
        <w:t>nemohou být vyrobeny, dodány nebo zabudovány</w:t>
      </w:r>
      <w:r w:rsidRPr="00AC4704">
        <w:t xml:space="preserve"> do díla bez tohoto posouzení a odsouhlasení.</w:t>
      </w:r>
    </w:p>
    <w:p w14:paraId="2273B8BA" w14:textId="77777777" w:rsidR="006F5194" w:rsidRPr="00AC4704" w:rsidRDefault="006F5194" w:rsidP="002C2356">
      <w:pPr>
        <w:pStyle w:val="KUsmlouva-4rove"/>
        <w:numPr>
          <w:ilvl w:val="3"/>
          <w:numId w:val="13"/>
        </w:numPr>
        <w:spacing w:before="120"/>
        <w:ind w:left="2410"/>
        <w:contextualSpacing/>
      </w:pPr>
      <w:r w:rsidRPr="00AC4704">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4C826AD2" w14:textId="79930F47" w:rsidR="006F5194" w:rsidRPr="00AC4704" w:rsidRDefault="006F5194" w:rsidP="002C2356">
      <w:pPr>
        <w:pStyle w:val="KUsmlouva-4rove"/>
        <w:numPr>
          <w:ilvl w:val="3"/>
          <w:numId w:val="13"/>
        </w:numPr>
        <w:spacing w:before="120"/>
        <w:ind w:left="2410"/>
        <w:contextualSpacing/>
      </w:pPr>
      <w:r w:rsidRPr="00AC4704">
        <w:t>Zhotovitel je povinen předkládat vzorky v takovém časovém předstihu, aby nemohlo dojít k časové prodlevě při provádění prací z důvodu neodsouhlasení vzorku. Objednatel se do 1</w:t>
      </w:r>
      <w:r w:rsidR="006E3C83" w:rsidRPr="00AC4704">
        <w:t xml:space="preserve">0 pracovních </w:t>
      </w:r>
      <w:r w:rsidRPr="00AC4704">
        <w:t>dnů po předložení vzorku vyjádří, zda ho přijímá, odmítá, či zda požaduje změnu. Zhotovitel je povinen předložit nový nebo upravený vzorek a objednatel se k němu opětovně vyjádří do 1</w:t>
      </w:r>
      <w:r w:rsidR="006E3C83" w:rsidRPr="00AC4704">
        <w:t>0</w:t>
      </w:r>
      <w:r w:rsidRPr="00AC4704">
        <w:t xml:space="preserve"> </w:t>
      </w:r>
      <w:r w:rsidR="006E3C83" w:rsidRPr="00AC4704">
        <w:t xml:space="preserve">pracovních </w:t>
      </w:r>
      <w:r w:rsidRPr="00AC4704">
        <w:t>dn</w:t>
      </w:r>
      <w:r w:rsidR="006E3C83" w:rsidRPr="00AC4704">
        <w:t>ů</w:t>
      </w:r>
      <w:r w:rsidRPr="00AC4704">
        <w:t>, pokud se strany nedohodly jinak. Tento postup se opakuje až do doby odsouhlasení vzorků zástupcem objednatele.</w:t>
      </w:r>
    </w:p>
    <w:p w14:paraId="037D0165" w14:textId="77777777" w:rsidR="006F5194" w:rsidRPr="00AC4704" w:rsidRDefault="006F5194" w:rsidP="00A20B6E">
      <w:pPr>
        <w:pStyle w:val="KUsmlouva-3rove"/>
        <w:numPr>
          <w:ilvl w:val="2"/>
          <w:numId w:val="13"/>
        </w:numPr>
        <w:spacing w:before="120" w:after="0"/>
        <w:ind w:left="1418" w:hanging="992"/>
        <w:contextualSpacing/>
      </w:pPr>
      <w:r w:rsidRPr="00AC4704">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w:t>
      </w:r>
      <w:r w:rsidR="001114A5" w:rsidRPr="00AC4704">
        <w:br/>
      </w:r>
      <w:r w:rsidRPr="00AC4704">
        <w:t xml:space="preserve">se uvádějí, pokud jsou aplikovatelné). </w:t>
      </w:r>
    </w:p>
    <w:p w14:paraId="6DAB24C7" w14:textId="77777777" w:rsidR="006F5194" w:rsidRPr="00AC4704" w:rsidRDefault="006F5194" w:rsidP="00A20B6E">
      <w:pPr>
        <w:pStyle w:val="KUsmlouva-3rove"/>
        <w:numPr>
          <w:ilvl w:val="2"/>
          <w:numId w:val="13"/>
        </w:numPr>
        <w:spacing w:before="120" w:after="0"/>
        <w:ind w:left="1418" w:hanging="992"/>
        <w:contextualSpacing/>
      </w:pPr>
      <w:r w:rsidRPr="00AC4704">
        <w:t>Materiály a zařízení zabudované do díla musí být shodné s odsouhlasenými vzorky.</w:t>
      </w:r>
    </w:p>
    <w:p w14:paraId="59AEE31F" w14:textId="77777777" w:rsidR="006F5194" w:rsidRPr="00AC4704" w:rsidRDefault="006F5194" w:rsidP="00A20B6E">
      <w:pPr>
        <w:pStyle w:val="KUsmlouva-3rove"/>
        <w:numPr>
          <w:ilvl w:val="2"/>
          <w:numId w:val="13"/>
        </w:numPr>
        <w:spacing w:before="120" w:after="0"/>
        <w:ind w:left="1418" w:hanging="992"/>
        <w:contextualSpacing/>
      </w:pPr>
      <w:r w:rsidRPr="00AC4704">
        <w:t xml:space="preserve">Předložené vzorky budou po jejich odsouhlasení předány do skladu vzorků </w:t>
      </w:r>
      <w:r w:rsidR="008442CD" w:rsidRPr="00AC4704">
        <w:br/>
      </w:r>
      <w:r w:rsidRPr="00AC4704">
        <w:t xml:space="preserve">a v případě potřeby budou za účasti TDS zabudovány do stavby. Smluvní strany </w:t>
      </w:r>
      <w:r w:rsidR="001114A5" w:rsidRPr="00AC4704">
        <w:br/>
      </w:r>
      <w:r w:rsidRPr="00AC4704">
        <w:t>se shodly, že vzorky nezabudované do stavby se stávají majetkem objednatele.</w:t>
      </w:r>
    </w:p>
    <w:p w14:paraId="254C0DC8" w14:textId="77777777" w:rsidR="006F5194" w:rsidRPr="00AC4704" w:rsidRDefault="006F5194" w:rsidP="000C6A06">
      <w:pPr>
        <w:pStyle w:val="KUsmlouva-2rove"/>
        <w:numPr>
          <w:ilvl w:val="1"/>
          <w:numId w:val="13"/>
        </w:numPr>
        <w:spacing w:after="0"/>
        <w:ind w:left="567" w:hanging="567"/>
        <w:contextualSpacing/>
      </w:pPr>
      <w:r w:rsidRPr="00AC4704">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71B96C3F" w14:textId="77777777" w:rsidR="006F5194" w:rsidRPr="00AC4704" w:rsidRDefault="006F5194" w:rsidP="000C6A06">
      <w:pPr>
        <w:pStyle w:val="KUsmlouva-2rove"/>
        <w:numPr>
          <w:ilvl w:val="1"/>
          <w:numId w:val="13"/>
        </w:numPr>
        <w:spacing w:after="0"/>
        <w:ind w:left="567" w:hanging="567"/>
        <w:contextualSpacing/>
      </w:pPr>
      <w:r w:rsidRPr="00AC4704">
        <w:lastRenderedPageBreak/>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717AAEBC" w14:textId="77777777" w:rsidR="00003EF8" w:rsidRPr="00AC4704" w:rsidRDefault="006F5194" w:rsidP="00EA071A">
      <w:pPr>
        <w:pStyle w:val="KUsmlouva-2rove"/>
        <w:numPr>
          <w:ilvl w:val="1"/>
          <w:numId w:val="13"/>
        </w:numPr>
        <w:spacing w:after="0"/>
        <w:ind w:left="567" w:hanging="567"/>
        <w:contextualSpacing/>
      </w:pPr>
      <w:r w:rsidRPr="00AC4704">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0A8E5A43" w14:textId="77777777" w:rsidR="00256296" w:rsidRPr="00AC4704" w:rsidRDefault="00256296" w:rsidP="00256296">
      <w:pPr>
        <w:pStyle w:val="KUsmlouva-2rove"/>
        <w:numPr>
          <w:ilvl w:val="0"/>
          <w:numId w:val="0"/>
        </w:numPr>
        <w:spacing w:after="0"/>
        <w:ind w:left="567"/>
        <w:contextualSpacing/>
      </w:pPr>
    </w:p>
    <w:p w14:paraId="1229687A" w14:textId="77777777" w:rsidR="006F5194" w:rsidRPr="00AC4704" w:rsidRDefault="006F5194" w:rsidP="00656A1C">
      <w:pPr>
        <w:pStyle w:val="KUsmlouva-1rove"/>
        <w:numPr>
          <w:ilvl w:val="0"/>
          <w:numId w:val="13"/>
        </w:numPr>
        <w:spacing w:before="120" w:after="0"/>
        <w:ind w:left="567" w:hanging="567"/>
        <w:jc w:val="both"/>
        <w:rPr>
          <w:rFonts w:cs="Arial"/>
          <w:sz w:val="28"/>
        </w:rPr>
      </w:pPr>
      <w:r w:rsidRPr="00AC4704">
        <w:rPr>
          <w:rFonts w:cs="Arial"/>
          <w:sz w:val="28"/>
        </w:rPr>
        <w:t xml:space="preserve">PROVÁDĚNÍ DOZORU NAD PLNĚNÍM PŘEDMĚTU SMLOUVY </w:t>
      </w:r>
      <w:r w:rsidR="00656A1C" w:rsidRPr="00AC4704">
        <w:rPr>
          <w:rFonts w:cs="Arial"/>
          <w:sz w:val="28"/>
        </w:rPr>
        <w:br/>
      </w:r>
      <w:r w:rsidRPr="00AC4704">
        <w:rPr>
          <w:rFonts w:cs="Arial"/>
          <w:sz w:val="28"/>
        </w:rPr>
        <w:t>A BEZPEČNOSTÍ A OCHRANOU ZDRAVÍ PŘI PRÁCI NA STAVENIŠTI</w:t>
      </w:r>
    </w:p>
    <w:p w14:paraId="5999C345" w14:textId="17FB9EA9" w:rsidR="006F5194" w:rsidRPr="00FA19CD" w:rsidRDefault="006F5194" w:rsidP="001C2664">
      <w:pPr>
        <w:pStyle w:val="KUsmlouva-2rove"/>
        <w:numPr>
          <w:ilvl w:val="1"/>
          <w:numId w:val="13"/>
        </w:numPr>
        <w:spacing w:after="0"/>
        <w:ind w:left="567" w:hanging="567"/>
        <w:contextualSpacing/>
        <w:rPr>
          <w:b/>
        </w:rPr>
      </w:pPr>
      <w:r w:rsidRPr="00FA19CD">
        <w:t xml:space="preserve">Zhotovitel bude ve věcech plnění předmětu této smlouvy aktivně </w:t>
      </w:r>
      <w:r w:rsidRPr="00FA19CD">
        <w:rPr>
          <w:b/>
        </w:rPr>
        <w:t>spolupracovat</w:t>
      </w:r>
      <w:r w:rsidRPr="00FA19CD">
        <w:t xml:space="preserve"> s objednatelem, technickým dozorem stavebníka, koordinátorem a dozorem</w:t>
      </w:r>
      <w:r w:rsidR="00997B48">
        <w:t xml:space="preserve"> projektanta</w:t>
      </w:r>
      <w:r w:rsidRPr="00FA19CD">
        <w:t>.</w:t>
      </w:r>
    </w:p>
    <w:p w14:paraId="7AE51BAF" w14:textId="552F93A2" w:rsidR="006F5194" w:rsidRPr="00FA19CD" w:rsidRDefault="006F5194" w:rsidP="001C2664">
      <w:pPr>
        <w:pStyle w:val="KUsmlouva-2rove"/>
        <w:numPr>
          <w:ilvl w:val="1"/>
          <w:numId w:val="13"/>
        </w:numPr>
        <w:spacing w:after="0"/>
        <w:ind w:left="567" w:hanging="567"/>
        <w:contextualSpacing/>
      </w:pPr>
      <w:r w:rsidRPr="00FA19CD">
        <w:t xml:space="preserve">Smluvní strany se dohodly na organizování KD stavby dle průběhu a potřeb stavby, nejméně však 1x za </w:t>
      </w:r>
      <w:r w:rsidR="00BE176F" w:rsidRPr="00FA19CD">
        <w:t xml:space="preserve">7 </w:t>
      </w:r>
      <w:r w:rsidRPr="00FA19CD">
        <w:t xml:space="preserve">dnů, a to na staveništi. KD organizuje TDS, který vyhotoví zápis z KD a tento předá dle dohodnutého rozdělovníku. KD se zaměří na kontrolu kvality, věcného, finančního </w:t>
      </w:r>
      <w:r w:rsidR="001114A5" w:rsidRPr="00FA19CD">
        <w:br/>
      </w:r>
      <w:r w:rsidRPr="00FA19CD">
        <w:t xml:space="preserve">a časového postupu provádění prací. </w:t>
      </w:r>
    </w:p>
    <w:p w14:paraId="4263FED0" w14:textId="77777777" w:rsidR="006F5194" w:rsidRPr="00FA19CD" w:rsidRDefault="006F5194" w:rsidP="001C2664">
      <w:pPr>
        <w:pStyle w:val="KUsmlouva-2rove"/>
        <w:numPr>
          <w:ilvl w:val="1"/>
          <w:numId w:val="13"/>
        </w:numPr>
        <w:spacing w:after="0"/>
        <w:ind w:left="567" w:hanging="567"/>
        <w:contextualSpacing/>
      </w:pPr>
      <w:r w:rsidRPr="00FA19CD">
        <w:t xml:space="preserve">Náklady na účast na </w:t>
      </w:r>
      <w:r w:rsidR="00C340C1" w:rsidRPr="00FA19CD">
        <w:t>KD</w:t>
      </w:r>
      <w:r w:rsidRPr="00FA19CD">
        <w:t xml:space="preserve"> nese každý účastník samostatně ze svého. Požádá-li o to TDS, zúčastní se </w:t>
      </w:r>
      <w:r w:rsidR="00C340C1" w:rsidRPr="00FA19CD">
        <w:t>KD</w:t>
      </w:r>
      <w:r w:rsidRPr="00FA19CD">
        <w:t xml:space="preserve"> statutární zástupce zhotovitele, případně hlavní poddodavatelé zhotovitele.</w:t>
      </w:r>
    </w:p>
    <w:p w14:paraId="11333D51" w14:textId="77777777" w:rsidR="006F5194" w:rsidRPr="00FA19CD" w:rsidRDefault="006F5194" w:rsidP="001C2664">
      <w:pPr>
        <w:pStyle w:val="KUsmlouva-2rove"/>
        <w:numPr>
          <w:ilvl w:val="1"/>
          <w:numId w:val="13"/>
        </w:numPr>
        <w:spacing w:after="0"/>
        <w:ind w:left="567" w:hanging="567"/>
        <w:contextualSpacing/>
      </w:pPr>
      <w:r w:rsidRPr="00FA19CD">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5C41866" w14:textId="77777777" w:rsidR="006F5194" w:rsidRPr="00FA19CD" w:rsidRDefault="006F5194" w:rsidP="001C2664">
      <w:pPr>
        <w:pStyle w:val="KUsmlouva-odrkyk2rovni"/>
        <w:numPr>
          <w:ilvl w:val="0"/>
          <w:numId w:val="11"/>
        </w:numPr>
        <w:spacing w:before="120"/>
        <w:contextualSpacing/>
      </w:pPr>
      <w:r w:rsidRPr="00FA19CD">
        <w:t>hrozí nebezpečí vzniku majetkové škody,</w:t>
      </w:r>
    </w:p>
    <w:p w14:paraId="7EE9084C" w14:textId="77777777" w:rsidR="006F5194" w:rsidRPr="00FA19CD" w:rsidRDefault="006F5194" w:rsidP="001C2664">
      <w:pPr>
        <w:pStyle w:val="KUsmlouva-odrkyk2rovni"/>
        <w:numPr>
          <w:ilvl w:val="0"/>
          <w:numId w:val="11"/>
        </w:numPr>
        <w:spacing w:before="120"/>
        <w:contextualSpacing/>
      </w:pPr>
      <w:r w:rsidRPr="00FA19CD">
        <w:t>je ohroženo zdraví a bezpečnost zaměstnanců nebo jiných osob,</w:t>
      </w:r>
    </w:p>
    <w:p w14:paraId="4CF04691" w14:textId="77777777" w:rsidR="006F5194" w:rsidRPr="00FA19CD" w:rsidRDefault="006F5194" w:rsidP="001C2664">
      <w:pPr>
        <w:pStyle w:val="KUsmlouva-odrkyk2rovni"/>
        <w:numPr>
          <w:ilvl w:val="0"/>
          <w:numId w:val="11"/>
        </w:numPr>
        <w:spacing w:before="120"/>
        <w:contextualSpacing/>
      </w:pPr>
      <w:r w:rsidRPr="00FA19CD">
        <w:t>je ohrožena bezpečnost stavby,</w:t>
      </w:r>
    </w:p>
    <w:p w14:paraId="38D0055D" w14:textId="77777777" w:rsidR="006F5194" w:rsidRPr="00FA19CD" w:rsidRDefault="006F5194" w:rsidP="001C2664">
      <w:pPr>
        <w:pStyle w:val="KUsmlouva-odrkyk2rovni"/>
        <w:numPr>
          <w:ilvl w:val="0"/>
          <w:numId w:val="11"/>
        </w:numPr>
        <w:spacing w:before="120"/>
        <w:contextualSpacing/>
      </w:pPr>
      <w:r w:rsidRPr="00FA19CD">
        <w:t>hrozí zhoršení požadované kvality celku i dílčích částí stavby.</w:t>
      </w:r>
    </w:p>
    <w:p w14:paraId="1F6A8EB7" w14:textId="77777777" w:rsidR="006F5194" w:rsidRPr="00FA19CD" w:rsidRDefault="006F5194" w:rsidP="00FA19CD">
      <w:pPr>
        <w:pStyle w:val="KUsmlouva-2rove"/>
        <w:numPr>
          <w:ilvl w:val="1"/>
          <w:numId w:val="13"/>
        </w:numPr>
        <w:spacing w:after="0"/>
        <w:ind w:left="567" w:hanging="567"/>
        <w:contextualSpacing/>
      </w:pPr>
      <w:r w:rsidRPr="00FA19CD">
        <w:t>Bezpečnost a ochrana zdraví při práci na staveništi:</w:t>
      </w:r>
    </w:p>
    <w:p w14:paraId="55F1B25C" w14:textId="77777777" w:rsidR="006F5194" w:rsidRPr="00FA19CD" w:rsidRDefault="006F5194" w:rsidP="00FA19CD">
      <w:pPr>
        <w:pStyle w:val="KUsmlouva-2rove"/>
        <w:numPr>
          <w:ilvl w:val="0"/>
          <w:numId w:val="0"/>
        </w:numPr>
        <w:spacing w:after="0"/>
        <w:ind w:left="567"/>
        <w:contextualSpacing/>
      </w:pPr>
      <w:r w:rsidRPr="00FA19CD">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41744E" w:rsidRPr="00FA19CD">
        <w:br/>
      </w:r>
      <w:r w:rsidRPr="00FA19CD">
        <w:t>č. 309/2006 Sb.) a jeho platnými prováděcími předpisy, dále pak platnými hygienickými předpisy a bezpečnostními opatřeními na ochranu lidí a majetku, zejména pak:</w:t>
      </w:r>
    </w:p>
    <w:p w14:paraId="34544FE2" w14:textId="77777777" w:rsidR="006F5194" w:rsidRPr="00FA19CD" w:rsidRDefault="006F5194" w:rsidP="00FA19CD">
      <w:pPr>
        <w:pStyle w:val="KUsmlouva-3rove"/>
        <w:numPr>
          <w:ilvl w:val="2"/>
          <w:numId w:val="13"/>
        </w:numPr>
        <w:spacing w:before="120" w:after="0"/>
        <w:contextualSpacing/>
        <w:rPr>
          <w:szCs w:val="22"/>
        </w:rPr>
      </w:pPr>
      <w:r w:rsidRPr="00FA19CD">
        <w:rPr>
          <w:szCs w:val="22"/>
        </w:rPr>
        <w:t>Splnění povinnosti dle § 16 písm. a) zákona č. 309/2006 Sb.</w:t>
      </w:r>
      <w:r w:rsidR="00E228AA" w:rsidRPr="00FA19CD">
        <w:rPr>
          <w:szCs w:val="22"/>
        </w:rPr>
        <w:t>,</w:t>
      </w:r>
    </w:p>
    <w:p w14:paraId="2189707D" w14:textId="77777777" w:rsidR="006F5194" w:rsidRPr="0002377C" w:rsidRDefault="006F5194" w:rsidP="001C2664">
      <w:pPr>
        <w:pStyle w:val="KUsmlouva-3rove"/>
        <w:numPr>
          <w:ilvl w:val="2"/>
          <w:numId w:val="13"/>
        </w:numPr>
        <w:spacing w:before="120" w:after="0"/>
        <w:contextualSpacing/>
        <w:rPr>
          <w:b/>
        </w:rPr>
      </w:pPr>
      <w:r w:rsidRPr="0002377C">
        <w:rPr>
          <w:szCs w:val="22"/>
        </w:rPr>
        <w:t>Zhotovitel je povinen p</w:t>
      </w:r>
      <w:r w:rsidRPr="0002377C">
        <w:t xml:space="preserve">oskytnout v souladu s § 16 písm. b) zákona č. 309/2006 Sb. </w:t>
      </w:r>
      <w:r w:rsidRPr="0002377C">
        <w:rPr>
          <w:b/>
        </w:rPr>
        <w:t>koordinátorovi součinnost</w:t>
      </w:r>
      <w:r w:rsidRPr="0002377C">
        <w:t xml:space="preserve"> potřebnou pro plnění jeho úkolů po celou dobu realizace stavby a působit v aktivní spolupráci s koordinátorem BOZP při práci na staveništi </w:t>
      </w:r>
      <w:r w:rsidR="0041744E" w:rsidRPr="0002377C">
        <w:br/>
      </w:r>
      <w:r w:rsidRPr="0002377C">
        <w:t>a neprodleně poskytnout jakoukoli informaci související s výkonem funkce koordinátora BOZP,</w:t>
      </w:r>
    </w:p>
    <w:p w14:paraId="30AD27A7" w14:textId="77777777" w:rsidR="006F5194" w:rsidRPr="0002377C" w:rsidRDefault="006F5194" w:rsidP="001C2664">
      <w:pPr>
        <w:pStyle w:val="KUsmlouva-3rove"/>
        <w:numPr>
          <w:ilvl w:val="2"/>
          <w:numId w:val="13"/>
        </w:numPr>
        <w:spacing w:before="120" w:after="0"/>
        <w:contextualSpacing/>
        <w:rPr>
          <w:b/>
        </w:rPr>
      </w:pPr>
      <w:r w:rsidRPr="0002377C">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DD70D01" w14:textId="77777777" w:rsidR="006F5194" w:rsidRPr="0002377C" w:rsidRDefault="006F5194" w:rsidP="001C2664">
      <w:pPr>
        <w:pStyle w:val="KUsmlouva-3rove"/>
        <w:numPr>
          <w:ilvl w:val="2"/>
          <w:numId w:val="13"/>
        </w:numPr>
        <w:spacing w:before="120" w:after="0"/>
        <w:contextualSpacing/>
      </w:pPr>
      <w:r w:rsidRPr="0002377C">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02377C">
        <w:t> </w:t>
      </w:r>
      <w:r w:rsidRPr="0002377C">
        <w:t>SD</w:t>
      </w:r>
      <w:r w:rsidR="009E70B6" w:rsidRPr="0002377C">
        <w:t>,</w:t>
      </w:r>
    </w:p>
    <w:p w14:paraId="3E1AC950" w14:textId="77777777" w:rsidR="006F5194" w:rsidRPr="0002377C" w:rsidRDefault="006F5194" w:rsidP="001C2664">
      <w:pPr>
        <w:pStyle w:val="KUsmlouva-3rove"/>
        <w:numPr>
          <w:ilvl w:val="2"/>
          <w:numId w:val="13"/>
        </w:numPr>
        <w:spacing w:before="120" w:after="0"/>
        <w:contextualSpacing/>
        <w:rPr>
          <w:b/>
        </w:rPr>
      </w:pPr>
      <w:r w:rsidRPr="0002377C">
        <w:t xml:space="preserve">Zhotovitel je povinen </w:t>
      </w:r>
      <w:r w:rsidRPr="0002377C">
        <w:rPr>
          <w:b/>
        </w:rPr>
        <w:t>umožnit v pracovní době provedení kontroly</w:t>
      </w:r>
      <w:r w:rsidRPr="0002377C">
        <w:t xml:space="preserve"> všem osobám pověřeným objednatelem písemným zmocněním a osobám dle </w:t>
      </w:r>
      <w:r w:rsidR="002648E1" w:rsidRPr="0002377C">
        <w:t xml:space="preserve">stavebního </w:t>
      </w:r>
      <w:r w:rsidRPr="0002377C">
        <w:t>zákona a zákona č. 309/2006 Sb. Pro výkon této kontroly bude k nahlédnutí v kanceláři osoby pověřené vedením stavby (stavbyvedoucí) zejména:</w:t>
      </w:r>
    </w:p>
    <w:p w14:paraId="24A9D5E9" w14:textId="77777777" w:rsidR="006F5194" w:rsidRPr="0002377C" w:rsidRDefault="006F5194" w:rsidP="001C2664">
      <w:pPr>
        <w:pStyle w:val="KUsmlouva-4rove"/>
        <w:numPr>
          <w:ilvl w:val="3"/>
          <w:numId w:val="13"/>
        </w:numPr>
        <w:spacing w:before="120"/>
        <w:contextualSpacing/>
      </w:pPr>
      <w:r w:rsidRPr="0002377C">
        <w:t>stavební deník,</w:t>
      </w:r>
    </w:p>
    <w:p w14:paraId="228008F0" w14:textId="77777777" w:rsidR="006F5194" w:rsidRPr="0002377C" w:rsidRDefault="006F5194" w:rsidP="001C2664">
      <w:pPr>
        <w:pStyle w:val="KUsmlouva-4rove"/>
        <w:numPr>
          <w:ilvl w:val="3"/>
          <w:numId w:val="13"/>
        </w:numPr>
        <w:spacing w:before="120"/>
        <w:contextualSpacing/>
      </w:pPr>
      <w:r w:rsidRPr="0002377C">
        <w:lastRenderedPageBreak/>
        <w:t>doklady dle zákona č. 309/2006 Sb. vztahující se ke stavbě,</w:t>
      </w:r>
    </w:p>
    <w:p w14:paraId="24E3A8FE" w14:textId="77777777" w:rsidR="006F5194" w:rsidRPr="0002377C" w:rsidRDefault="006F5194" w:rsidP="001C2664">
      <w:pPr>
        <w:pStyle w:val="KUsmlouva-4rove"/>
        <w:numPr>
          <w:ilvl w:val="3"/>
          <w:numId w:val="13"/>
        </w:numPr>
        <w:spacing w:before="120"/>
        <w:contextualSpacing/>
      </w:pPr>
      <w:r w:rsidRPr="0002377C">
        <w:t>seznam dokladů a rozhodnutí státních orgánů ke stavbě,</w:t>
      </w:r>
    </w:p>
    <w:p w14:paraId="4CD6EEE4" w14:textId="77777777" w:rsidR="006F5194" w:rsidRPr="0002377C" w:rsidRDefault="006F5194" w:rsidP="001C2664">
      <w:pPr>
        <w:pStyle w:val="KUsmlouva-4rove"/>
        <w:numPr>
          <w:ilvl w:val="3"/>
          <w:numId w:val="13"/>
        </w:numPr>
        <w:spacing w:before="120"/>
        <w:contextualSpacing/>
        <w:rPr>
          <w:b/>
        </w:rPr>
      </w:pPr>
      <w:r w:rsidRPr="0002377C">
        <w:t>seznam dokumentace stavby, změny, doplňky,</w:t>
      </w:r>
    </w:p>
    <w:p w14:paraId="6C9779C4" w14:textId="77777777" w:rsidR="00502B0A" w:rsidRPr="0002377C" w:rsidRDefault="006F5194" w:rsidP="00EA071A">
      <w:pPr>
        <w:pStyle w:val="KUsmlouva-4rove"/>
        <w:numPr>
          <w:ilvl w:val="3"/>
          <w:numId w:val="13"/>
        </w:numPr>
        <w:spacing w:before="120"/>
        <w:contextualSpacing/>
        <w:rPr>
          <w:color w:val="FF0000"/>
        </w:rPr>
      </w:pPr>
      <w:r w:rsidRPr="0002377C">
        <w:t>přehled a seznam provedených zkoušek</w:t>
      </w:r>
      <w:r w:rsidRPr="0002377C">
        <w:rPr>
          <w:color w:val="FF0000"/>
        </w:rPr>
        <w:t>.</w:t>
      </w:r>
    </w:p>
    <w:p w14:paraId="0A274559" w14:textId="77777777" w:rsidR="00EA071A" w:rsidRPr="00881CD1" w:rsidRDefault="00EA071A" w:rsidP="00EA071A">
      <w:pPr>
        <w:pStyle w:val="KUsmlouva-4rove"/>
        <w:numPr>
          <w:ilvl w:val="0"/>
          <w:numId w:val="0"/>
        </w:numPr>
        <w:spacing w:before="120"/>
        <w:ind w:left="2325"/>
        <w:contextualSpacing/>
        <w:rPr>
          <w:color w:val="FF0000"/>
          <w:highlight w:val="yellow"/>
        </w:rPr>
      </w:pPr>
    </w:p>
    <w:p w14:paraId="3510ECB4" w14:textId="77777777" w:rsidR="00650BEA" w:rsidRPr="00881CD1" w:rsidRDefault="00650BEA" w:rsidP="00650BEA">
      <w:pPr>
        <w:spacing w:before="120"/>
        <w:ind w:left="567"/>
        <w:contextualSpacing/>
        <w:jc w:val="both"/>
        <w:rPr>
          <w:rFonts w:ascii="Arial" w:hAnsi="Arial" w:cs="Arial"/>
          <w:szCs w:val="22"/>
          <w:highlight w:val="yellow"/>
        </w:rPr>
      </w:pPr>
    </w:p>
    <w:p w14:paraId="65558650" w14:textId="77777777" w:rsidR="006F5194" w:rsidRPr="0002377C" w:rsidRDefault="006F5194" w:rsidP="001C2664">
      <w:pPr>
        <w:pStyle w:val="KUsmlouva-1rove"/>
        <w:numPr>
          <w:ilvl w:val="0"/>
          <w:numId w:val="13"/>
        </w:numPr>
        <w:spacing w:before="120" w:after="0"/>
        <w:ind w:left="567" w:hanging="567"/>
        <w:jc w:val="left"/>
        <w:rPr>
          <w:rFonts w:cs="Arial"/>
          <w:sz w:val="28"/>
        </w:rPr>
      </w:pPr>
      <w:r w:rsidRPr="0002377C">
        <w:rPr>
          <w:rFonts w:cs="Arial"/>
          <w:sz w:val="28"/>
        </w:rPr>
        <w:t>PŘEDÁNÍ A PŘEVZETÍ DÍLA, PROVEDENÍ ZKOUŠEK</w:t>
      </w:r>
    </w:p>
    <w:p w14:paraId="1D0E8B7F" w14:textId="77777777" w:rsidR="006F5194" w:rsidRPr="0002377C" w:rsidRDefault="006F5194" w:rsidP="001C2664">
      <w:pPr>
        <w:pStyle w:val="KUsmlouva-2rove"/>
        <w:numPr>
          <w:ilvl w:val="1"/>
          <w:numId w:val="13"/>
        </w:numPr>
        <w:spacing w:after="0"/>
        <w:ind w:left="567" w:hanging="567"/>
        <w:contextualSpacing/>
        <w:rPr>
          <w:b/>
          <w:szCs w:val="22"/>
        </w:rPr>
      </w:pPr>
      <w:r w:rsidRPr="0002377C">
        <w:rPr>
          <w:szCs w:val="22"/>
        </w:rPr>
        <w:t xml:space="preserve">Zhotovitel splní svou povinnost zhotovit dílo jeho řádným a </w:t>
      </w:r>
      <w:r w:rsidRPr="0002377C">
        <w:rPr>
          <w:b/>
          <w:szCs w:val="22"/>
        </w:rPr>
        <w:t>včasným dokončením</w:t>
      </w:r>
      <w:r w:rsidRPr="0002377C">
        <w:rPr>
          <w:szCs w:val="22"/>
        </w:rPr>
        <w:t xml:space="preserve"> a předáním objednateli jako celku</w:t>
      </w:r>
      <w:r w:rsidR="00FD7313" w:rsidRPr="0002377C">
        <w:rPr>
          <w:szCs w:val="22"/>
        </w:rPr>
        <w:t xml:space="preserve"> a odstraněním všech vad a nedodělků zjištěných v rámci přejímacího řízení</w:t>
      </w:r>
      <w:r w:rsidRPr="0002377C">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02377C">
        <w:rPr>
          <w:b/>
          <w:szCs w:val="22"/>
        </w:rPr>
        <w:t>podpisem protokolu</w:t>
      </w:r>
      <w:r w:rsidRPr="0002377C">
        <w:rPr>
          <w:szCs w:val="22"/>
        </w:rPr>
        <w:t xml:space="preserve"> o předání a převzetí díla nebo dílčího plnění oprávněnými zástupci objednatele a zhotovitele. Objednatel je oprávněn převzít řádně zhotovené dílo, nebo jeho část i před termínem plnění.</w:t>
      </w:r>
    </w:p>
    <w:p w14:paraId="520A5835" w14:textId="2B027484" w:rsidR="006F5194" w:rsidRPr="0002377C" w:rsidRDefault="006F5194" w:rsidP="001C2664">
      <w:pPr>
        <w:pStyle w:val="KUsmlouva-2rove"/>
        <w:numPr>
          <w:ilvl w:val="1"/>
          <w:numId w:val="13"/>
        </w:numPr>
        <w:spacing w:after="0"/>
        <w:ind w:left="567" w:hanging="567"/>
        <w:contextualSpacing/>
        <w:rPr>
          <w:b/>
          <w:szCs w:val="22"/>
        </w:rPr>
      </w:pPr>
      <w:r w:rsidRPr="0002377C">
        <w:rPr>
          <w:szCs w:val="22"/>
        </w:rPr>
        <w:t xml:space="preserve">Místem předání je místo, kde je stavba prováděna. Předání a převzetí se povinně účastní zástupci objednatele, TDS a </w:t>
      </w:r>
      <w:r w:rsidR="00997B48">
        <w:rPr>
          <w:szCs w:val="22"/>
        </w:rPr>
        <w:t>dozor projektanta</w:t>
      </w:r>
      <w:r w:rsidRPr="0002377C">
        <w:rPr>
          <w:szCs w:val="22"/>
        </w:rPr>
        <w:t>. Zhotovitel může vyzvat k účasti na předání a převzetí díla své poddodavatele, zejména technologické části stavby.</w:t>
      </w:r>
    </w:p>
    <w:p w14:paraId="71E6D79F" w14:textId="77777777" w:rsidR="006F5194" w:rsidRPr="0002377C" w:rsidRDefault="006F5194" w:rsidP="001C2664">
      <w:pPr>
        <w:pStyle w:val="KUsmlouva-2rove"/>
        <w:numPr>
          <w:ilvl w:val="1"/>
          <w:numId w:val="13"/>
        </w:numPr>
        <w:spacing w:after="0"/>
        <w:ind w:left="567" w:hanging="567"/>
        <w:contextualSpacing/>
        <w:rPr>
          <w:b/>
          <w:szCs w:val="22"/>
        </w:rPr>
      </w:pPr>
      <w:r w:rsidRPr="0002377C">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3FEADDF5" w14:textId="77777777" w:rsidR="006F5194" w:rsidRPr="0002377C" w:rsidRDefault="006F5194" w:rsidP="0089511F">
      <w:pPr>
        <w:pStyle w:val="KUsmlouva-2rove"/>
        <w:numPr>
          <w:ilvl w:val="1"/>
          <w:numId w:val="13"/>
        </w:numPr>
        <w:spacing w:after="0"/>
        <w:ind w:left="567" w:hanging="567"/>
        <w:contextualSpacing/>
        <w:rPr>
          <w:rStyle w:val="KUTun"/>
        </w:rPr>
      </w:pPr>
      <w:r w:rsidRPr="0002377C">
        <w:rPr>
          <w:rStyle w:val="KUTun"/>
        </w:rPr>
        <w:t>Přejímací řízení:</w:t>
      </w:r>
    </w:p>
    <w:p w14:paraId="3051C8C3" w14:textId="66F8B599" w:rsidR="006F5194" w:rsidRPr="0002377C" w:rsidRDefault="006F5194" w:rsidP="001C2664">
      <w:pPr>
        <w:pStyle w:val="KUsmlouva-3rove"/>
        <w:numPr>
          <w:ilvl w:val="2"/>
          <w:numId w:val="13"/>
        </w:numPr>
        <w:spacing w:before="120" w:after="0"/>
        <w:contextualSpacing/>
        <w:rPr>
          <w:b/>
        </w:rPr>
      </w:pPr>
      <w:r w:rsidRPr="0002377C">
        <w:t xml:space="preserve">Zhotovitel zápisem v SD učiněném minimálně </w:t>
      </w:r>
      <w:r w:rsidR="0002377C" w:rsidRPr="0002377C">
        <w:rPr>
          <w:b/>
        </w:rPr>
        <w:t>15</w:t>
      </w:r>
      <w:r w:rsidRPr="0002377C">
        <w:rPr>
          <w:b/>
        </w:rPr>
        <w:t xml:space="preserve"> pracovních dnů před koncem lhůty plnění </w:t>
      </w:r>
      <w:r w:rsidRPr="0002377C">
        <w:t xml:space="preserve">písemně oznámí datum dokončení díla a současně </w:t>
      </w:r>
      <w:r w:rsidRPr="0002377C">
        <w:rPr>
          <w:b/>
        </w:rPr>
        <w:t>vyzve objednatele</w:t>
      </w:r>
      <w:r w:rsidRPr="0002377C">
        <w:t xml:space="preserve"> </w:t>
      </w:r>
      <w:r w:rsidRPr="0002377C">
        <w:rPr>
          <w:b/>
        </w:rPr>
        <w:t>k</w:t>
      </w:r>
      <w:r w:rsidRPr="0002377C">
        <w:t xml:space="preserve"> převzetí díla. Objednatel je povinen zahájit přejímací řízení nejpozději do </w:t>
      </w:r>
      <w:r w:rsidRPr="0002377C">
        <w:rPr>
          <w:b/>
        </w:rPr>
        <w:t>3 pracovních dnů</w:t>
      </w:r>
      <w:r w:rsidRPr="0002377C">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02377C">
        <w:rPr>
          <w:b/>
        </w:rPr>
        <w:t>náhradní lhůtě</w:t>
      </w:r>
      <w:r w:rsidRPr="0002377C">
        <w:t xml:space="preserve"> stanovené objednatelem a objednateli uhradit veškeré náklady spojené s opakovaným předáním a převzetím díla. Uložení smluvní sankce za prodlení s dokončením díla tímto ustanovením není dotčeno.</w:t>
      </w:r>
    </w:p>
    <w:p w14:paraId="3D5EC066" w14:textId="77777777" w:rsidR="006F5194" w:rsidRPr="0002377C" w:rsidRDefault="006F5194" w:rsidP="001C2664">
      <w:pPr>
        <w:pStyle w:val="KUsmlouva-3rove"/>
        <w:numPr>
          <w:ilvl w:val="2"/>
          <w:numId w:val="13"/>
        </w:numPr>
        <w:spacing w:before="120" w:after="0"/>
        <w:contextualSpacing/>
        <w:rPr>
          <w:b/>
        </w:rPr>
      </w:pPr>
      <w:r w:rsidRPr="0002377C">
        <w:t xml:space="preserve">Přejímací řízení je </w:t>
      </w:r>
      <w:r w:rsidRPr="0002377C">
        <w:rPr>
          <w:b/>
        </w:rPr>
        <w:t>ukončeno podpisem protokolu</w:t>
      </w:r>
      <w:r w:rsidRPr="0002377C">
        <w:t xml:space="preserve"> o předání a převzetí díla jako celku objednatelem. Nedílnou součástí protokolu jsou přílohy včetně </w:t>
      </w:r>
      <w:r w:rsidRPr="0002377C">
        <w:rPr>
          <w:b/>
        </w:rPr>
        <w:t>soupisu vad a nedodělků s termíny odstranění</w:t>
      </w:r>
      <w:r w:rsidRPr="0002377C">
        <w:t xml:space="preserve">. Dílo, které není řádně dokončeno, </w:t>
      </w:r>
      <w:r w:rsidRPr="0002377C">
        <w:rPr>
          <w:b/>
        </w:rPr>
        <w:t>není objednatel povinen převzít</w:t>
      </w:r>
      <w:r w:rsidRPr="0002377C">
        <w:t>. Za nedokončené dílo se považuje dílo i v případě, že dosažené výsledky nebudou odpovídat hodnotám a kritériím uvedeným v projektové dokumentaci, platným právním předpisům včetně technických norem a této smlouvě.</w:t>
      </w:r>
    </w:p>
    <w:p w14:paraId="7707CE96" w14:textId="77777777" w:rsidR="006F5194" w:rsidRPr="0002377C" w:rsidRDefault="006F5194" w:rsidP="001C2664">
      <w:pPr>
        <w:pStyle w:val="KUsmlouva-3rove"/>
        <w:numPr>
          <w:ilvl w:val="2"/>
          <w:numId w:val="13"/>
        </w:numPr>
        <w:spacing w:before="120" w:after="0"/>
        <w:contextualSpacing/>
      </w:pPr>
      <w:r w:rsidRPr="0002377C">
        <w:t xml:space="preserve">K přejímce díla je zhotovitel povinen objednateli předložit následující </w:t>
      </w:r>
      <w:r w:rsidRPr="0002377C">
        <w:rPr>
          <w:b/>
        </w:rPr>
        <w:t>doklady v</w:t>
      </w:r>
      <w:r w:rsidR="00036E60" w:rsidRPr="0002377C">
        <w:rPr>
          <w:b/>
        </w:rPr>
        <w:t>e</w:t>
      </w:r>
      <w:r w:rsidRPr="0002377C">
        <w:rPr>
          <w:b/>
        </w:rPr>
        <w:t> </w:t>
      </w:r>
      <w:r w:rsidR="00FD104A" w:rsidRPr="0002377C">
        <w:rPr>
          <w:b/>
        </w:rPr>
        <w:t>3</w:t>
      </w:r>
      <w:r w:rsidRPr="0002377C">
        <w:rPr>
          <w:b/>
        </w:rPr>
        <w:t xml:space="preserve"> vyhotoveních</w:t>
      </w:r>
      <w:r w:rsidRPr="0002377C">
        <w:t>:</w:t>
      </w:r>
    </w:p>
    <w:p w14:paraId="018D3FEA" w14:textId="77777777" w:rsidR="002D2BD5" w:rsidRPr="0002377C" w:rsidRDefault="006F5194" w:rsidP="002D2BD5">
      <w:pPr>
        <w:pStyle w:val="KUsmlouva-4rove"/>
        <w:numPr>
          <w:ilvl w:val="3"/>
          <w:numId w:val="13"/>
        </w:numPr>
        <w:spacing w:before="120"/>
        <w:contextualSpacing/>
      </w:pPr>
      <w:r w:rsidRPr="0002377C">
        <w:t>projektovou dokumentaci skutečného provedení stavby vč. geodetického zaměření stavby a geometrického plánu</w:t>
      </w:r>
      <w:r w:rsidR="002D2BD5" w:rsidRPr="0002377C">
        <w:t xml:space="preserve"> (zahrnující i nově zbudovanou technickou infrastrukturu)</w:t>
      </w:r>
      <w:r w:rsidR="00E228AA" w:rsidRPr="0002377C">
        <w:t>,</w:t>
      </w:r>
    </w:p>
    <w:p w14:paraId="22D9AB62" w14:textId="77777777" w:rsidR="006F5194" w:rsidRPr="0002377C" w:rsidRDefault="00FD20AC" w:rsidP="001C2664">
      <w:pPr>
        <w:pStyle w:val="KUsmlouva-4rove"/>
        <w:numPr>
          <w:ilvl w:val="3"/>
          <w:numId w:val="13"/>
        </w:numPr>
        <w:spacing w:before="120"/>
        <w:contextualSpacing/>
      </w:pPr>
      <w:r w:rsidRPr="0002377C">
        <w:t>protokol o předání podkladů pro technickou mapu</w:t>
      </w:r>
      <w:r w:rsidR="00B271A9" w:rsidRPr="0002377C">
        <w:t xml:space="preserve"> </w:t>
      </w:r>
      <w:r w:rsidR="00486F22" w:rsidRPr="0002377C">
        <w:t>-</w:t>
      </w:r>
      <w:r w:rsidR="006E3596" w:rsidRPr="0002377C">
        <w:t xml:space="preserve"> </w:t>
      </w:r>
      <w:r w:rsidR="00B271A9" w:rsidRPr="0002377C">
        <w:t>s</w:t>
      </w:r>
      <w:r w:rsidR="006E3596" w:rsidRPr="0002377C">
        <w:t>tavebník se zavazuje před kolaudací objektů umístěných na pozem</w:t>
      </w:r>
      <w:r w:rsidR="00486F22" w:rsidRPr="0002377C">
        <w:t>cích</w:t>
      </w:r>
      <w:r w:rsidR="006E3596" w:rsidRPr="0002377C">
        <w:t xml:space="preserve"> </w:t>
      </w:r>
      <w:r w:rsidR="004E1E8D" w:rsidRPr="0002377C">
        <w:t>objednatele</w:t>
      </w:r>
      <w:r w:rsidR="006E3596" w:rsidRPr="0002377C">
        <w:t xml:space="preserve"> předat geodetickou dokumentaci stavby/dokumentaci skutečného provedení stavby pro potřeby digitální technické mapy v rozsahu, formě a za podmínek daných vyhláškou č. 393/2020 Sb., o digitální technické mapě kraje; a po spuštění DTM Zlínského kraje jako geodetický podklad pro vedení digitální technické mapy veřejné správy, tj. soubor změnových údajů (změnová data) ve formátu JVF DTM aktuální verze</w:t>
      </w:r>
      <w:r w:rsidR="00E228AA" w:rsidRPr="0002377C">
        <w:t>,</w:t>
      </w:r>
    </w:p>
    <w:p w14:paraId="13908AFF" w14:textId="6B9EB464" w:rsidR="006F5194" w:rsidRPr="0002377C" w:rsidRDefault="006F5194" w:rsidP="001C2664">
      <w:pPr>
        <w:pStyle w:val="KUsmlouva-4rove"/>
        <w:numPr>
          <w:ilvl w:val="3"/>
          <w:numId w:val="13"/>
        </w:numPr>
        <w:spacing w:before="120"/>
        <w:contextualSpacing/>
      </w:pPr>
      <w:r w:rsidRPr="0002377C">
        <w:t xml:space="preserve">osvědčení (protokoly) o provedených zkouškách </w:t>
      </w:r>
    </w:p>
    <w:p w14:paraId="2B31270D" w14:textId="14B85C16" w:rsidR="006F5194" w:rsidRPr="0002377C" w:rsidRDefault="006F5194" w:rsidP="001C2664">
      <w:pPr>
        <w:pStyle w:val="KUsmlouva-4rove"/>
        <w:numPr>
          <w:ilvl w:val="3"/>
          <w:numId w:val="13"/>
        </w:numPr>
        <w:spacing w:before="120"/>
        <w:contextualSpacing/>
      </w:pPr>
      <w:r w:rsidRPr="0002377C">
        <w:t xml:space="preserve">doklad o zajištění likvidace odpadů dle zákona č. 541/2020 Sb., </w:t>
      </w:r>
      <w:r w:rsidR="0041744E" w:rsidRPr="0002377C">
        <w:br/>
      </w:r>
      <w:r w:rsidRPr="0002377C">
        <w:t>o odpadech, v platném znění, a jeho prováděcích předpisů</w:t>
      </w:r>
      <w:r w:rsidR="009909CB" w:rsidRPr="0002377C">
        <w:t>.</w:t>
      </w:r>
    </w:p>
    <w:p w14:paraId="17B3E7B8" w14:textId="77777777" w:rsidR="006F5194" w:rsidRPr="0002377C" w:rsidRDefault="006F5194" w:rsidP="001C2664">
      <w:pPr>
        <w:pStyle w:val="KUsmlouva-4rove"/>
        <w:numPr>
          <w:ilvl w:val="3"/>
          <w:numId w:val="13"/>
        </w:numPr>
        <w:spacing w:before="120"/>
        <w:contextualSpacing/>
      </w:pPr>
      <w:r w:rsidRPr="0002377C">
        <w:t>seznam strojů a zařízení, které jsou součástí díla, jejich pasporty, záruční listy, návody k obsluze a údržbě v českém jazyce</w:t>
      </w:r>
      <w:r w:rsidR="00E228AA" w:rsidRPr="0002377C">
        <w:t>,</w:t>
      </w:r>
    </w:p>
    <w:p w14:paraId="383D4E91" w14:textId="77777777" w:rsidR="006F5194" w:rsidRPr="0002377C" w:rsidRDefault="006F5194" w:rsidP="001C2664">
      <w:pPr>
        <w:pStyle w:val="KUsmlouva-4rove"/>
        <w:numPr>
          <w:ilvl w:val="3"/>
          <w:numId w:val="13"/>
        </w:numPr>
        <w:spacing w:before="120"/>
        <w:contextualSpacing/>
      </w:pPr>
      <w:r w:rsidRPr="0002377C">
        <w:lastRenderedPageBreak/>
        <w:t>stavební deník (deníky)</w:t>
      </w:r>
      <w:r w:rsidR="00E228AA" w:rsidRPr="0002377C">
        <w:t>,</w:t>
      </w:r>
    </w:p>
    <w:p w14:paraId="22FBDCA8" w14:textId="77777777" w:rsidR="006F5194" w:rsidRPr="0002377C" w:rsidRDefault="006F5194" w:rsidP="00003EF8">
      <w:pPr>
        <w:pStyle w:val="KUsmlouva-4rove"/>
        <w:numPr>
          <w:ilvl w:val="3"/>
          <w:numId w:val="13"/>
        </w:numPr>
        <w:spacing w:before="120"/>
        <w:contextualSpacing/>
      </w:pPr>
      <w:r w:rsidRPr="0002377C">
        <w:t xml:space="preserve">osvědčení o shodě vlastností zabudovaných materiálů a výrobků s technickými požadavky na ně kladenými nebo ujištění dle zákona </w:t>
      </w:r>
      <w:r w:rsidR="0041744E" w:rsidRPr="0002377C">
        <w:br/>
      </w:r>
      <w:r w:rsidRPr="0002377C">
        <w:t>č. 22/1997 Sb. ve znění pozdějších předpisů</w:t>
      </w:r>
      <w:r w:rsidR="00E228AA" w:rsidRPr="0002377C">
        <w:t>,</w:t>
      </w:r>
    </w:p>
    <w:p w14:paraId="334CD38D" w14:textId="570CC0B7" w:rsidR="006F5194" w:rsidRPr="0002377C" w:rsidRDefault="006F5194" w:rsidP="001C2664">
      <w:pPr>
        <w:pStyle w:val="KUsmlouva-4rove"/>
        <w:numPr>
          <w:ilvl w:val="3"/>
          <w:numId w:val="13"/>
        </w:numPr>
        <w:spacing w:before="120"/>
        <w:contextualSpacing/>
      </w:pPr>
      <w:r w:rsidRPr="0002377C">
        <w:t xml:space="preserve">zápisy o provedení a kontrole </w:t>
      </w:r>
      <w:r w:rsidR="006418C9" w:rsidRPr="0002377C">
        <w:t>křížení inženýrských sítí</w:t>
      </w:r>
      <w:r w:rsidRPr="0002377C">
        <w:t xml:space="preserve"> včetně fotodokumentace</w:t>
      </w:r>
      <w:r w:rsidR="00E228AA" w:rsidRPr="0002377C">
        <w:t>,</w:t>
      </w:r>
    </w:p>
    <w:p w14:paraId="255C9CBE" w14:textId="2F28C538" w:rsidR="007F0BFA" w:rsidRDefault="006F5194" w:rsidP="00556CB7">
      <w:pPr>
        <w:pStyle w:val="KUsmlouva-4rove"/>
        <w:numPr>
          <w:ilvl w:val="3"/>
          <w:numId w:val="13"/>
        </w:numPr>
        <w:contextualSpacing/>
      </w:pPr>
      <w:r w:rsidRPr="0002377C">
        <w:t>osvědčení a další doklady, které bude objednatel požadovat po zhotoviteli k vydání kolaudačního souhlasu v souladu s ustanovením stavebního zákona, a o které písemně požádá v</w:t>
      </w:r>
      <w:r w:rsidR="006418C9" w:rsidRPr="0002377C">
        <w:t> </w:t>
      </w:r>
      <w:r w:rsidRPr="0002377C">
        <w:t>SD</w:t>
      </w:r>
      <w:r w:rsidR="006418C9" w:rsidRPr="0002377C">
        <w:t xml:space="preserve"> nebo zápisem z KD</w:t>
      </w:r>
      <w:r w:rsidRPr="0002377C">
        <w:t xml:space="preserve"> nejméně 14 dnů před zahájením přejímacího řízení a další doklady potřebné pro kolaudaci a užívání díla</w:t>
      </w:r>
      <w:r w:rsidR="00E228AA" w:rsidRPr="0002377C">
        <w:t>,</w:t>
      </w:r>
      <w:r w:rsidRPr="0002377C">
        <w:t xml:space="preserve"> </w:t>
      </w:r>
    </w:p>
    <w:p w14:paraId="4A22B2A3" w14:textId="14E65190" w:rsidR="0014121C" w:rsidRDefault="0014121C" w:rsidP="0014121C">
      <w:pPr>
        <w:pStyle w:val="KUsmlouva-4rove"/>
        <w:numPr>
          <w:ilvl w:val="3"/>
          <w:numId w:val="13"/>
        </w:numPr>
        <w:contextualSpacing/>
      </w:pPr>
      <w:r>
        <w:t xml:space="preserve">bankovní </w:t>
      </w:r>
      <w:bookmarkStart w:id="18" w:name="_GoBack"/>
      <w:bookmarkEnd w:id="18"/>
      <w:r>
        <w:t>záruku dle odst. 7.12.2. smlouvy.</w:t>
      </w:r>
    </w:p>
    <w:p w14:paraId="339E3D33" w14:textId="77777777" w:rsidR="006F5194" w:rsidRPr="00EE32B0" w:rsidRDefault="006F5194" w:rsidP="001C2664">
      <w:pPr>
        <w:pStyle w:val="KUsmlouva-3rove"/>
        <w:numPr>
          <w:ilvl w:val="2"/>
          <w:numId w:val="13"/>
        </w:numPr>
        <w:spacing w:before="120" w:after="0"/>
        <w:contextualSpacing/>
        <w:rPr>
          <w:rStyle w:val="KUTun"/>
        </w:rPr>
      </w:pPr>
      <w:r w:rsidRPr="00EE32B0">
        <w:rPr>
          <w:rStyle w:val="KUTun"/>
        </w:rPr>
        <w:t>Nedoloží-li zhotovitel sjednané doklady</w:t>
      </w:r>
      <w:r w:rsidR="002D2BD5" w:rsidRPr="00EE32B0">
        <w:rPr>
          <w:rStyle w:val="KUTun"/>
        </w:rPr>
        <w:t>, nepovažují smluvní strany dílo za dokončené a schopné předání a</w:t>
      </w:r>
      <w:r w:rsidR="00F020D3" w:rsidRPr="00EE32B0">
        <w:rPr>
          <w:rStyle w:val="KUTun"/>
        </w:rPr>
        <w:t xml:space="preserve"> objednatel </w:t>
      </w:r>
      <w:r w:rsidR="002D2BD5" w:rsidRPr="00EE32B0">
        <w:rPr>
          <w:rStyle w:val="KUTun"/>
        </w:rPr>
        <w:t xml:space="preserve">je </w:t>
      </w:r>
      <w:r w:rsidR="00F020D3" w:rsidRPr="00EE32B0">
        <w:rPr>
          <w:rStyle w:val="KUTun"/>
        </w:rPr>
        <w:t>oprávněn převzetí díla odmítnout</w:t>
      </w:r>
      <w:r w:rsidRPr="00EE32B0">
        <w:rPr>
          <w:rStyle w:val="KUTun"/>
        </w:rPr>
        <w:t>.</w:t>
      </w:r>
    </w:p>
    <w:p w14:paraId="589EA7AA" w14:textId="77777777" w:rsidR="006F5194" w:rsidRPr="00EE32B0" w:rsidRDefault="006F5194" w:rsidP="001C2664">
      <w:pPr>
        <w:pStyle w:val="KUsmlouva-3rove"/>
        <w:numPr>
          <w:ilvl w:val="2"/>
          <w:numId w:val="13"/>
        </w:numPr>
        <w:spacing w:before="120" w:after="0"/>
        <w:contextualSpacing/>
        <w:rPr>
          <w:b/>
        </w:rPr>
      </w:pPr>
      <w:r w:rsidRPr="00EE32B0">
        <w:t xml:space="preserve">Nedohodnou-li se smluvní strany v rámci přejímacího řízení jinak, </w:t>
      </w:r>
      <w:r w:rsidRPr="00EE32B0">
        <w:rPr>
          <w:b/>
        </w:rPr>
        <w:t>vyhotoví protokol</w:t>
      </w:r>
      <w:r w:rsidRPr="00EE32B0">
        <w:t xml:space="preserve"> o předání a převzetí díla </w:t>
      </w:r>
      <w:r w:rsidRPr="00EE32B0">
        <w:rPr>
          <w:b/>
        </w:rPr>
        <w:t>zhotovitel.</w:t>
      </w:r>
    </w:p>
    <w:p w14:paraId="5993124D" w14:textId="77777777" w:rsidR="006F5194" w:rsidRPr="00EE32B0" w:rsidRDefault="006F5194" w:rsidP="001C2664">
      <w:pPr>
        <w:pStyle w:val="KUsmlouva-3rove"/>
        <w:numPr>
          <w:ilvl w:val="2"/>
          <w:numId w:val="13"/>
        </w:numPr>
        <w:spacing w:before="120" w:after="0"/>
        <w:contextualSpacing/>
        <w:rPr>
          <w:b/>
        </w:rPr>
      </w:pPr>
      <w:r w:rsidRPr="00EE32B0">
        <w:t xml:space="preserve">Odmítne-li objednatel řádně a včas </w:t>
      </w:r>
      <w:r w:rsidR="00631970" w:rsidRPr="00EE32B0">
        <w:t xml:space="preserve">dokončené </w:t>
      </w:r>
      <w:r w:rsidRPr="00EE32B0">
        <w:t xml:space="preserve">dílo převzít nebo </w:t>
      </w:r>
      <w:r w:rsidRPr="00EE32B0">
        <w:rPr>
          <w:b/>
        </w:rPr>
        <w:t>nedojde-li k dohodě o předání</w:t>
      </w:r>
      <w:r w:rsidRPr="00EE32B0">
        <w:t xml:space="preserve"> a převzetí díla, sepíšou strany o tom zápis, v němž uvedou svá stanoviska. Zhotovitel není v prodlení, jestliže objednatel odmítl bezdůvodně převzít řádně </w:t>
      </w:r>
      <w:r w:rsidR="00631970" w:rsidRPr="00EE32B0">
        <w:t xml:space="preserve">dokončené </w:t>
      </w:r>
      <w:r w:rsidRPr="00EE32B0">
        <w:t>dílo.</w:t>
      </w:r>
    </w:p>
    <w:p w14:paraId="7A32033D" w14:textId="77777777" w:rsidR="00E228AA" w:rsidRPr="00EE32B0" w:rsidRDefault="006F5194" w:rsidP="00BD14CD">
      <w:pPr>
        <w:pStyle w:val="KUsmlouva-2rove"/>
        <w:numPr>
          <w:ilvl w:val="1"/>
          <w:numId w:val="13"/>
        </w:numPr>
        <w:spacing w:after="0"/>
        <w:ind w:left="567" w:hanging="567"/>
        <w:contextualSpacing/>
        <w:rPr>
          <w:b/>
        </w:rPr>
      </w:pPr>
      <w:r w:rsidRPr="00EE32B0">
        <w:t xml:space="preserve">Před předáním díla je povinen zhotovitel zajistit závěrečnou kontrolní prohlídku stavby za účasti TDS. Ze závěrečné prohlídky bude vyhotoven protokol, ve kterém bude uveden seznam vad </w:t>
      </w:r>
      <w:r w:rsidR="0041744E" w:rsidRPr="00EE32B0">
        <w:br/>
      </w:r>
      <w:r w:rsidRPr="00EE32B0">
        <w:t>a nedodělků a termín jejich odstranění.</w:t>
      </w:r>
    </w:p>
    <w:p w14:paraId="6BB3313F" w14:textId="77777777" w:rsidR="00650BEA" w:rsidRPr="00EE32B0" w:rsidRDefault="00650BEA" w:rsidP="00650BEA">
      <w:pPr>
        <w:pStyle w:val="KUsmlouva-2rove"/>
        <w:numPr>
          <w:ilvl w:val="0"/>
          <w:numId w:val="0"/>
        </w:numPr>
        <w:spacing w:after="0"/>
        <w:ind w:left="567"/>
        <w:contextualSpacing/>
        <w:rPr>
          <w:b/>
        </w:rPr>
      </w:pPr>
    </w:p>
    <w:p w14:paraId="547521EA" w14:textId="77777777" w:rsidR="006F5194" w:rsidRPr="00EE32B0" w:rsidRDefault="006F5194" w:rsidP="001C2664">
      <w:pPr>
        <w:pStyle w:val="KUsmlouva-1rove"/>
        <w:numPr>
          <w:ilvl w:val="0"/>
          <w:numId w:val="13"/>
        </w:numPr>
        <w:spacing w:before="120" w:after="0"/>
        <w:ind w:left="567" w:hanging="567"/>
        <w:jc w:val="left"/>
        <w:rPr>
          <w:rFonts w:cs="Arial"/>
          <w:sz w:val="28"/>
        </w:rPr>
      </w:pPr>
      <w:r w:rsidRPr="00EE32B0">
        <w:rPr>
          <w:rFonts w:cs="Arial"/>
          <w:sz w:val="28"/>
        </w:rPr>
        <w:t>VLASTNICKÁ PRÁVA A NEBEZPEČÍ ŠKODY NA DÍLE</w:t>
      </w:r>
    </w:p>
    <w:p w14:paraId="2CA2FABB" w14:textId="77777777" w:rsidR="006F5194" w:rsidRPr="00EE32B0" w:rsidRDefault="00CB05C8" w:rsidP="001C2664">
      <w:pPr>
        <w:pStyle w:val="KUsmlouva-2rove"/>
        <w:numPr>
          <w:ilvl w:val="1"/>
          <w:numId w:val="13"/>
        </w:numPr>
        <w:spacing w:after="0"/>
        <w:ind w:left="567" w:hanging="567"/>
        <w:contextualSpacing/>
        <w:rPr>
          <w:b/>
          <w:szCs w:val="22"/>
        </w:rPr>
      </w:pPr>
      <w:r w:rsidRPr="00EE32B0">
        <w:rPr>
          <w:b/>
          <w:szCs w:val="22"/>
        </w:rPr>
        <w:t>Objednatel</w:t>
      </w:r>
      <w:r w:rsidR="006F5194" w:rsidRPr="00EE32B0">
        <w:rPr>
          <w:szCs w:val="22"/>
        </w:rPr>
        <w:t xml:space="preserve"> je v souladu s § 2599 odst. 1 občanského zákoníku </w:t>
      </w:r>
      <w:r w:rsidR="006F5194" w:rsidRPr="00EE32B0">
        <w:rPr>
          <w:b/>
          <w:szCs w:val="22"/>
        </w:rPr>
        <w:t>od počátku vlastníkem stavby</w:t>
      </w:r>
      <w:r w:rsidR="006F5194" w:rsidRPr="00EE32B0">
        <w:rPr>
          <w:szCs w:val="22"/>
        </w:rPr>
        <w:t xml:space="preserve">. Veškerá zařízení, stroje, </w:t>
      </w:r>
      <w:r w:rsidR="00E51CF2" w:rsidRPr="00EE32B0">
        <w:rPr>
          <w:szCs w:val="22"/>
        </w:rPr>
        <w:t>materiál</w:t>
      </w:r>
      <w:r w:rsidR="006F5194" w:rsidRPr="00EE32B0">
        <w:rPr>
          <w:szCs w:val="22"/>
        </w:rPr>
        <w:t xml:space="preserve"> apod. jsou do doby, </w:t>
      </w:r>
      <w:r w:rsidR="006F5194" w:rsidRPr="00EE32B0">
        <w:rPr>
          <w:b/>
          <w:szCs w:val="22"/>
        </w:rPr>
        <w:t>než se stanou pevnou součástí</w:t>
      </w:r>
      <w:r w:rsidR="006F5194" w:rsidRPr="00EE32B0">
        <w:rPr>
          <w:szCs w:val="22"/>
        </w:rPr>
        <w:t xml:space="preserve"> díla, ve </w:t>
      </w:r>
      <w:r w:rsidR="006F5194" w:rsidRPr="00EE32B0">
        <w:rPr>
          <w:b/>
          <w:szCs w:val="22"/>
        </w:rPr>
        <w:t>vlastnictví zhotovitele.</w:t>
      </w:r>
    </w:p>
    <w:p w14:paraId="0379A0EB" w14:textId="77777777" w:rsidR="006F5194" w:rsidRPr="00EE32B0" w:rsidRDefault="006F5194" w:rsidP="001C2664">
      <w:pPr>
        <w:pStyle w:val="KUsmlouva-2rove"/>
        <w:numPr>
          <w:ilvl w:val="1"/>
          <w:numId w:val="13"/>
        </w:numPr>
        <w:spacing w:after="0"/>
        <w:ind w:left="567" w:hanging="567"/>
        <w:contextualSpacing/>
        <w:rPr>
          <w:b/>
          <w:szCs w:val="22"/>
        </w:rPr>
      </w:pPr>
      <w:r w:rsidRPr="00EE32B0">
        <w:rPr>
          <w:szCs w:val="22"/>
        </w:rPr>
        <w:t xml:space="preserve">Zhotovitel nese nebezpečí škody na díle až </w:t>
      </w:r>
      <w:r w:rsidRPr="00EE32B0">
        <w:rPr>
          <w:b/>
          <w:szCs w:val="22"/>
        </w:rPr>
        <w:t>do doby protokolárního předání</w:t>
      </w:r>
      <w:r w:rsidRPr="00EE32B0">
        <w:rPr>
          <w:szCs w:val="22"/>
        </w:rPr>
        <w:t xml:space="preserve"> </w:t>
      </w:r>
      <w:r w:rsidRPr="00EE32B0">
        <w:rPr>
          <w:b/>
          <w:szCs w:val="22"/>
        </w:rPr>
        <w:t>a převzetí díla</w:t>
      </w:r>
      <w:r w:rsidRPr="00EE32B0">
        <w:rPr>
          <w:szCs w:val="22"/>
        </w:rPr>
        <w:t xml:space="preserve"> jako celku objednatelem. Zhotovitel nese do doby protokolárního předání a převzetí díla nebezpečí škody (ztráty) na veškerých materiálech, hmotách a zařízeních, které používá </w:t>
      </w:r>
      <w:r w:rsidR="0041744E" w:rsidRPr="00EE32B0">
        <w:rPr>
          <w:szCs w:val="22"/>
        </w:rPr>
        <w:br/>
      </w:r>
      <w:r w:rsidRPr="00EE32B0">
        <w:rPr>
          <w:szCs w:val="22"/>
        </w:rPr>
        <w:t>a použije k provedení díla.</w:t>
      </w:r>
    </w:p>
    <w:p w14:paraId="6C1F07B3" w14:textId="6DDF2BE9" w:rsidR="00F020D3" w:rsidRPr="00EE32B0" w:rsidRDefault="006F5194" w:rsidP="001C2664">
      <w:pPr>
        <w:pStyle w:val="KUsmlouva-2rove"/>
        <w:numPr>
          <w:ilvl w:val="1"/>
          <w:numId w:val="13"/>
        </w:numPr>
        <w:spacing w:after="0"/>
        <w:ind w:left="567" w:hanging="567"/>
        <w:contextualSpacing/>
        <w:rPr>
          <w:b/>
          <w:szCs w:val="22"/>
        </w:rPr>
      </w:pPr>
      <w:bookmarkStart w:id="19" w:name="_Ref356222540"/>
      <w:r w:rsidRPr="00EE32B0">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EE32B0">
        <w:rPr>
          <w:b/>
          <w:szCs w:val="22"/>
        </w:rPr>
        <w:t xml:space="preserve">pojištění odpovědnosti za škodu způsobenou třetí osobě </w:t>
      </w:r>
      <w:r w:rsidRPr="00EE32B0">
        <w:rPr>
          <w:szCs w:val="22"/>
        </w:rPr>
        <w:t>s limitem pojistného plnění ve</w:t>
      </w:r>
      <w:r w:rsidRPr="00EE32B0">
        <w:rPr>
          <w:b/>
          <w:szCs w:val="22"/>
        </w:rPr>
        <w:t xml:space="preserve"> výši </w:t>
      </w:r>
      <w:r w:rsidRPr="00EE32B0">
        <w:rPr>
          <w:b/>
          <w:bCs/>
          <w:szCs w:val="22"/>
        </w:rPr>
        <w:t>minimálně</w:t>
      </w:r>
      <w:r w:rsidRPr="00EE32B0">
        <w:rPr>
          <w:b/>
          <w:szCs w:val="22"/>
        </w:rPr>
        <w:t> </w:t>
      </w:r>
      <w:r w:rsidR="001917F5">
        <w:rPr>
          <w:b/>
          <w:szCs w:val="22"/>
        </w:rPr>
        <w:t>7</w:t>
      </w:r>
      <w:r w:rsidR="00CB05C8" w:rsidRPr="00EE32B0">
        <w:rPr>
          <w:b/>
          <w:szCs w:val="22"/>
        </w:rPr>
        <w:t>.000.000,-</w:t>
      </w:r>
      <w:r w:rsidRPr="00EE32B0">
        <w:rPr>
          <w:b/>
          <w:szCs w:val="22"/>
        </w:rPr>
        <w:t xml:space="preserve"> Kč.</w:t>
      </w:r>
      <w:r w:rsidRPr="00EE32B0">
        <w:rPr>
          <w:szCs w:val="22"/>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19"/>
    </w:p>
    <w:p w14:paraId="7D773DEF" w14:textId="2CF328C9" w:rsidR="006F5194" w:rsidRPr="00EE32B0" w:rsidRDefault="00F020D3" w:rsidP="001C2664">
      <w:pPr>
        <w:pStyle w:val="KUsmlouva-2rove"/>
        <w:numPr>
          <w:ilvl w:val="1"/>
          <w:numId w:val="13"/>
        </w:numPr>
        <w:spacing w:after="0"/>
        <w:ind w:left="567" w:hanging="567"/>
        <w:contextualSpacing/>
        <w:rPr>
          <w:b/>
          <w:szCs w:val="22"/>
        </w:rPr>
      </w:pPr>
      <w:bookmarkStart w:id="20" w:name="_Ref156312764"/>
      <w:r w:rsidRPr="00EE32B0">
        <w:t xml:space="preserve">Zhotovitel předloží nejpozději ke dni protokolárního převzetí staveniště objednateli originál nebo úředně ověřenou kopii pojistné smlouvy (případně pojistný certifikát), z níž je zřejmé, že má sjednáno </w:t>
      </w:r>
      <w:r w:rsidRPr="00EE32B0">
        <w:rPr>
          <w:b/>
          <w:bCs/>
        </w:rPr>
        <w:t>stavebně-montážní pojištění rizik</w:t>
      </w:r>
      <w:r w:rsidRPr="00EE32B0">
        <w:t xml:space="preserve">, která mohou vzniknout v průběhu montáže nebo stavby, na pojistnou částku </w:t>
      </w:r>
      <w:r w:rsidRPr="00EE32B0">
        <w:rPr>
          <w:b/>
          <w:bCs/>
        </w:rPr>
        <w:t xml:space="preserve">ve výši minimálně </w:t>
      </w:r>
      <w:r w:rsidR="00BF1649" w:rsidRPr="00EE32B0">
        <w:rPr>
          <w:b/>
          <w:bCs/>
        </w:rPr>
        <w:t>hodnoty díla</w:t>
      </w:r>
      <w:r w:rsidR="002C306E" w:rsidRPr="00EE32B0">
        <w:rPr>
          <w:b/>
          <w:bCs/>
        </w:rPr>
        <w:t xml:space="preserve"> v Kč bez DPH</w:t>
      </w:r>
      <w:r w:rsidRPr="00EE32B0">
        <w:t>. Pojistná smlouva musí být uzavřena tak, aby se vztahovala i na poddodavatele zhotovitele, případně na členy sdružení (tzv. „křížová odpovědnost“).</w:t>
      </w:r>
      <w:bookmarkEnd w:id="20"/>
      <w:r w:rsidR="006F5194" w:rsidRPr="00EE32B0">
        <w:rPr>
          <w:szCs w:val="22"/>
        </w:rPr>
        <w:t xml:space="preserve"> </w:t>
      </w:r>
    </w:p>
    <w:p w14:paraId="628FE6D8" w14:textId="77777777" w:rsidR="00E51CF2" w:rsidRPr="00EE32B0" w:rsidRDefault="006F5194" w:rsidP="00BD14CD">
      <w:pPr>
        <w:pStyle w:val="KUsmlouva-2rove"/>
        <w:numPr>
          <w:ilvl w:val="1"/>
          <w:numId w:val="13"/>
        </w:numPr>
        <w:spacing w:after="0"/>
        <w:ind w:left="567" w:hanging="567"/>
        <w:contextualSpacing/>
        <w:rPr>
          <w:b/>
          <w:szCs w:val="22"/>
        </w:rPr>
      </w:pPr>
      <w:r w:rsidRPr="00EE32B0">
        <w:rPr>
          <w:szCs w:val="22"/>
        </w:rPr>
        <w:t xml:space="preserve">V případě, že zhotovitel nepředloží uzavřené pojistné smlouvy dle tohoto článku smlouvy </w:t>
      </w:r>
      <w:r w:rsidR="00E228AA" w:rsidRPr="00EE32B0">
        <w:rPr>
          <w:szCs w:val="22"/>
        </w:rPr>
        <w:br/>
      </w:r>
      <w:r w:rsidRPr="00EE32B0">
        <w:rPr>
          <w:szCs w:val="22"/>
        </w:rPr>
        <w:t>ve stanovených lhůtách, nebo bud</w:t>
      </w:r>
      <w:r w:rsidR="00F020D3" w:rsidRPr="00EE32B0">
        <w:rPr>
          <w:szCs w:val="22"/>
        </w:rPr>
        <w:t>ou</w:t>
      </w:r>
      <w:r w:rsidRPr="00EE32B0">
        <w:rPr>
          <w:szCs w:val="22"/>
        </w:rPr>
        <w:t xml:space="preserve"> pojistn</w:t>
      </w:r>
      <w:r w:rsidR="00F020D3" w:rsidRPr="00EE32B0">
        <w:rPr>
          <w:szCs w:val="22"/>
        </w:rPr>
        <w:t>é</w:t>
      </w:r>
      <w:r w:rsidRPr="00EE32B0">
        <w:rPr>
          <w:szCs w:val="22"/>
        </w:rPr>
        <w:t xml:space="preserve"> smlouv</w:t>
      </w:r>
      <w:r w:rsidR="00F020D3" w:rsidRPr="00EE32B0">
        <w:rPr>
          <w:szCs w:val="22"/>
        </w:rPr>
        <w:t>y</w:t>
      </w:r>
      <w:r w:rsidRPr="00EE32B0">
        <w:rPr>
          <w:szCs w:val="22"/>
        </w:rPr>
        <w:t xml:space="preserve"> v průběhu provádění díla zrušen</w:t>
      </w:r>
      <w:r w:rsidR="00F020D3" w:rsidRPr="00EE32B0">
        <w:rPr>
          <w:szCs w:val="22"/>
        </w:rPr>
        <w:t>y</w:t>
      </w:r>
      <w:r w:rsidRPr="00EE32B0">
        <w:rPr>
          <w:szCs w:val="22"/>
        </w:rPr>
        <w:t>, vypovězen</w:t>
      </w:r>
      <w:r w:rsidR="00F020D3" w:rsidRPr="00EE32B0">
        <w:rPr>
          <w:szCs w:val="22"/>
        </w:rPr>
        <w:t>y</w:t>
      </w:r>
      <w:r w:rsidRPr="00EE32B0">
        <w:rPr>
          <w:szCs w:val="22"/>
        </w:rPr>
        <w:t xml:space="preserve"> nebo ukončen</w:t>
      </w:r>
      <w:r w:rsidR="00F020D3" w:rsidRPr="00EE32B0">
        <w:rPr>
          <w:szCs w:val="22"/>
        </w:rPr>
        <w:t>y</w:t>
      </w:r>
      <w:r w:rsidRPr="00EE32B0">
        <w:rPr>
          <w:szCs w:val="22"/>
        </w:rPr>
        <w:t xml:space="preserve"> dohodou, je objednatel oprávněn od této smlouvy o dílo odstoupit pro podstatné porušení smlouvy.</w:t>
      </w:r>
    </w:p>
    <w:p w14:paraId="4597D166" w14:textId="77777777" w:rsidR="00650BEA" w:rsidRPr="00EE32B0" w:rsidRDefault="00650BEA" w:rsidP="00650BEA">
      <w:pPr>
        <w:pStyle w:val="KUsmlouva-2rove"/>
        <w:numPr>
          <w:ilvl w:val="0"/>
          <w:numId w:val="0"/>
        </w:numPr>
        <w:spacing w:after="0"/>
        <w:ind w:left="567"/>
        <w:contextualSpacing/>
        <w:rPr>
          <w:b/>
          <w:szCs w:val="22"/>
        </w:rPr>
      </w:pPr>
    </w:p>
    <w:p w14:paraId="6C49033A" w14:textId="77777777" w:rsidR="006F5194" w:rsidRPr="00EE32B0" w:rsidRDefault="006F5194" w:rsidP="001C2664">
      <w:pPr>
        <w:pStyle w:val="KUsmlouva-1rove"/>
        <w:numPr>
          <w:ilvl w:val="0"/>
          <w:numId w:val="13"/>
        </w:numPr>
        <w:spacing w:before="120" w:after="0"/>
        <w:ind w:left="567" w:hanging="567"/>
        <w:jc w:val="left"/>
        <w:rPr>
          <w:rFonts w:cs="Arial"/>
          <w:sz w:val="28"/>
        </w:rPr>
      </w:pPr>
      <w:r w:rsidRPr="00EE32B0">
        <w:rPr>
          <w:rFonts w:cs="Arial"/>
          <w:sz w:val="28"/>
        </w:rPr>
        <w:t>ODPOVĚDNOST ZA VADY, ZÁRUČNÍ PODMÍNKY</w:t>
      </w:r>
    </w:p>
    <w:p w14:paraId="480DCBB8" w14:textId="77777777" w:rsidR="006F5194" w:rsidRPr="00EE32B0" w:rsidRDefault="006F5194" w:rsidP="001C2664">
      <w:pPr>
        <w:pStyle w:val="KUsmlouva-2rove"/>
        <w:numPr>
          <w:ilvl w:val="1"/>
          <w:numId w:val="13"/>
        </w:numPr>
        <w:spacing w:after="0"/>
        <w:ind w:left="567" w:hanging="567"/>
        <w:contextualSpacing/>
        <w:rPr>
          <w:szCs w:val="22"/>
        </w:rPr>
      </w:pPr>
      <w:r w:rsidRPr="00EE32B0">
        <w:rPr>
          <w:szCs w:val="22"/>
        </w:rPr>
        <w:t xml:space="preserve">Zhotovitel poskytuje objednateli záruku, že veškeré dodané zboží, zařízení a materiály, provedené stavební a montážní práce a poskytnuté služby </w:t>
      </w:r>
      <w:r w:rsidRPr="00EE32B0">
        <w:rPr>
          <w:b/>
          <w:szCs w:val="22"/>
        </w:rPr>
        <w:t>budou prosty jakýchkoliv vad</w:t>
      </w:r>
      <w:r w:rsidRPr="00EE32B0">
        <w:rPr>
          <w:szCs w:val="22"/>
        </w:rPr>
        <w:t xml:space="preserve"> </w:t>
      </w:r>
      <w:r w:rsidR="0041744E" w:rsidRPr="00EE32B0">
        <w:rPr>
          <w:szCs w:val="22"/>
        </w:rPr>
        <w:br/>
      </w:r>
      <w:r w:rsidRPr="00EE32B0">
        <w:rPr>
          <w:szCs w:val="22"/>
        </w:rPr>
        <w:t xml:space="preserve">a zhotovitel bez zbytečného prodlení a na své vlastní náklady provede znovu tyto činnosti </w:t>
      </w:r>
      <w:r w:rsidR="0041744E" w:rsidRPr="00EE32B0">
        <w:rPr>
          <w:szCs w:val="22"/>
        </w:rPr>
        <w:br/>
      </w:r>
      <w:r w:rsidRPr="00EE32B0">
        <w:rPr>
          <w:szCs w:val="22"/>
        </w:rPr>
        <w:t>a dodá znovu ty části díla nebo opraví své činnosti a části díla v míře potřebné k odstranění vad.</w:t>
      </w:r>
    </w:p>
    <w:p w14:paraId="544D313A"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lastRenderedPageBreak/>
        <w:t xml:space="preserve">Dílo má </w:t>
      </w:r>
      <w:r w:rsidRPr="00A44A29">
        <w:rPr>
          <w:b/>
          <w:szCs w:val="22"/>
        </w:rPr>
        <w:t>vady,</w:t>
      </w:r>
      <w:r w:rsidRPr="00A44A29">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06660AD"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t>Zhotovitel odpovídá za vady, které dílo má v době jeho předání a které jsou uvedeny v protokolu o předání a převzetí díla, popřípadě v příloze k tomuto protokolu (</w:t>
      </w:r>
      <w:r w:rsidRPr="00A44A29">
        <w:rPr>
          <w:b/>
          <w:szCs w:val="22"/>
        </w:rPr>
        <w:t>vady zjevné</w:t>
      </w:r>
      <w:r w:rsidRPr="00A44A29">
        <w:rPr>
          <w:szCs w:val="22"/>
        </w:rPr>
        <w:t>).</w:t>
      </w:r>
    </w:p>
    <w:p w14:paraId="6297A82F"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A44A29">
        <w:rPr>
          <w:b/>
          <w:szCs w:val="22"/>
        </w:rPr>
        <w:t>vady skryté</w:t>
      </w:r>
      <w:r w:rsidRPr="00A44A29">
        <w:rPr>
          <w:szCs w:val="22"/>
        </w:rPr>
        <w:t>).</w:t>
      </w:r>
    </w:p>
    <w:p w14:paraId="6F1BFD05"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t xml:space="preserve">Zhotovitel odpovídá za to, že předmět díla má </w:t>
      </w:r>
      <w:r w:rsidRPr="00A44A29">
        <w:rPr>
          <w:b/>
          <w:szCs w:val="22"/>
        </w:rPr>
        <w:t xml:space="preserve">v době jeho předání </w:t>
      </w:r>
      <w:r w:rsidRPr="00A44A29">
        <w:rPr>
          <w:szCs w:val="22"/>
        </w:rPr>
        <w:t xml:space="preserve">objednateli a </w:t>
      </w:r>
      <w:r w:rsidRPr="00A44A29">
        <w:rPr>
          <w:b/>
          <w:szCs w:val="22"/>
        </w:rPr>
        <w:t>po dobu záruční doby</w:t>
      </w:r>
      <w:r w:rsidRPr="00A44A29">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1FC6A2E0" w14:textId="050D019C" w:rsidR="006F5194" w:rsidRPr="00A44A29" w:rsidRDefault="006F5194" w:rsidP="001C2664">
      <w:pPr>
        <w:pStyle w:val="KUsmlouva-2rove"/>
        <w:numPr>
          <w:ilvl w:val="1"/>
          <w:numId w:val="13"/>
        </w:numPr>
        <w:spacing w:after="0"/>
        <w:ind w:left="567" w:hanging="567"/>
        <w:contextualSpacing/>
        <w:rPr>
          <w:b/>
          <w:szCs w:val="22"/>
        </w:rPr>
      </w:pPr>
      <w:bookmarkStart w:id="21" w:name="_Ref320796570"/>
      <w:bookmarkStart w:id="22" w:name="_Ref158384999"/>
      <w:r w:rsidRPr="00A44A29">
        <w:rPr>
          <w:szCs w:val="22"/>
        </w:rPr>
        <w:t xml:space="preserve">Záruční doba na dílo jako celek začíná běžet ode dne podpisu protokolu o předání a převzetí díla jako celku, a to v délce </w:t>
      </w:r>
      <w:r w:rsidRPr="00A44A29">
        <w:rPr>
          <w:b/>
          <w:szCs w:val="22"/>
        </w:rPr>
        <w:t>60 měsíců.</w:t>
      </w:r>
      <w:bookmarkEnd w:id="21"/>
      <w:r w:rsidRPr="00A44A29">
        <w:rPr>
          <w:b/>
          <w:szCs w:val="22"/>
        </w:rPr>
        <w:t xml:space="preserve"> </w:t>
      </w:r>
      <w:r w:rsidRPr="00A44A29">
        <w:rPr>
          <w:szCs w:val="22"/>
        </w:rPr>
        <w:t>Záruční doba neběží po dobu, po kterou nemůže objednatel dílo užívat pro vady, za které odpovídá zhotovitel.</w:t>
      </w:r>
      <w:bookmarkEnd w:id="22"/>
      <w:r w:rsidR="008F33CB" w:rsidRPr="00A44A29">
        <w:rPr>
          <w:szCs w:val="22"/>
        </w:rPr>
        <w:t xml:space="preserve"> Záruka se nevztahuje na vady způsobené běžným užíváním spotřebního materiálu</w:t>
      </w:r>
      <w:r w:rsidR="00D61D81" w:rsidRPr="00A44A29">
        <w:rPr>
          <w:szCs w:val="22"/>
        </w:rPr>
        <w:t>,</w:t>
      </w:r>
      <w:r w:rsidR="008F33CB" w:rsidRPr="00A44A29">
        <w:rPr>
          <w:szCs w:val="22"/>
        </w:rPr>
        <w:t xml:space="preserve"> ani na vady vzniklé běžným a obvyklým užíváním díla. </w:t>
      </w:r>
    </w:p>
    <w:p w14:paraId="2263412C" w14:textId="77777777" w:rsidR="006F5194" w:rsidRPr="00A44A29" w:rsidRDefault="006F5194" w:rsidP="00987147">
      <w:pPr>
        <w:pStyle w:val="KUsmlouva-2rove"/>
        <w:numPr>
          <w:ilvl w:val="1"/>
          <w:numId w:val="13"/>
        </w:numPr>
        <w:spacing w:after="0"/>
        <w:ind w:left="567" w:hanging="567"/>
        <w:contextualSpacing/>
        <w:rPr>
          <w:b/>
          <w:szCs w:val="22"/>
        </w:rPr>
      </w:pPr>
      <w:r w:rsidRPr="00A44A29">
        <w:rPr>
          <w:b/>
          <w:szCs w:val="22"/>
        </w:rPr>
        <w:t xml:space="preserve">V případě opravy </w:t>
      </w:r>
      <w:r w:rsidRPr="00A44A29">
        <w:rPr>
          <w:szCs w:val="22"/>
        </w:rPr>
        <w:t xml:space="preserve">vadných částí díla se záruční doba díla nebo jeho části </w:t>
      </w:r>
      <w:r w:rsidRPr="00A44A29">
        <w:rPr>
          <w:b/>
          <w:szCs w:val="22"/>
        </w:rPr>
        <w:t>prodlouží o</w:t>
      </w:r>
      <w:r w:rsidRPr="00A44A29">
        <w:rPr>
          <w:szCs w:val="22"/>
        </w:rPr>
        <w:t xml:space="preserve"> dobu, během které nemohlo být dílo nebo jeho část v důsledku zjištěné vady užíváno. </w:t>
      </w:r>
      <w:r w:rsidR="00C0192E" w:rsidRPr="00A44A29">
        <w:rPr>
          <w:szCs w:val="22"/>
        </w:rPr>
        <w:t xml:space="preserve">Na </w:t>
      </w:r>
      <w:r w:rsidRPr="00A44A29">
        <w:rPr>
          <w:szCs w:val="22"/>
        </w:rPr>
        <w:t xml:space="preserve">nově dodané části díla poskytne zhotovitel </w:t>
      </w:r>
      <w:r w:rsidRPr="00A44A29">
        <w:rPr>
          <w:b/>
          <w:szCs w:val="22"/>
        </w:rPr>
        <w:t>záruku ve stejné délce,</w:t>
      </w:r>
      <w:r w:rsidRPr="00A44A29">
        <w:rPr>
          <w:szCs w:val="22"/>
        </w:rPr>
        <w:t xml:space="preserve"> jaká by se na tyto části vztahovala v den podpisu protokolu o předání a převzetí díla.</w:t>
      </w:r>
    </w:p>
    <w:p w14:paraId="54C7E7A3"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A44A29">
        <w:rPr>
          <w:szCs w:val="22"/>
        </w:rPr>
        <w:br/>
      </w:r>
      <w:r w:rsidRPr="00A44A29">
        <w:rPr>
          <w:szCs w:val="22"/>
        </w:rPr>
        <w:t>o opravy drobné, nevyžadující zvláštní kvalifikaci nebo opravy havarijní, které byly způsobeny vadami, za něž zhotovitel neodpovídá.</w:t>
      </w:r>
    </w:p>
    <w:p w14:paraId="140E29F7" w14:textId="77777777" w:rsidR="006F5194" w:rsidRPr="00A44A29" w:rsidRDefault="006F5194" w:rsidP="001C2664">
      <w:pPr>
        <w:pStyle w:val="KUsmlouva-2rove"/>
        <w:numPr>
          <w:ilvl w:val="1"/>
          <w:numId w:val="13"/>
        </w:numPr>
        <w:spacing w:after="0"/>
        <w:ind w:left="567" w:hanging="567"/>
        <w:contextualSpacing/>
        <w:rPr>
          <w:b/>
          <w:szCs w:val="22"/>
        </w:rPr>
      </w:pPr>
      <w:r w:rsidRPr="00A44A29">
        <w:rPr>
          <w:szCs w:val="22"/>
        </w:rPr>
        <w:t>Ustanovení o právech z vadného plnění dle § 2106 odst. 2 a 3, § 2110, § 2111, § 2629 občanského zákoníku se ve vztahu založeném touto smlouvou neužijí.</w:t>
      </w:r>
    </w:p>
    <w:p w14:paraId="7E6CA2B9" w14:textId="77777777" w:rsidR="00502B0A" w:rsidRPr="00A44A29" w:rsidRDefault="006F5194" w:rsidP="00BD14CD">
      <w:pPr>
        <w:pStyle w:val="KUsmlouva-2rove"/>
        <w:numPr>
          <w:ilvl w:val="1"/>
          <w:numId w:val="13"/>
        </w:numPr>
        <w:spacing w:after="0"/>
        <w:ind w:left="567" w:hanging="567"/>
        <w:contextualSpacing/>
        <w:rPr>
          <w:szCs w:val="22"/>
        </w:rPr>
      </w:pPr>
      <w:r w:rsidRPr="00A44A29">
        <w:rPr>
          <w:szCs w:val="22"/>
        </w:rPr>
        <w:t xml:space="preserve">Zhotovitel je povinen účastnit se na výzvu TDS nebo objednatele kontroly technického stavu stavby a jejích částí během záruční doby (minimálně 1 x za </w:t>
      </w:r>
      <w:r w:rsidR="00F3171D" w:rsidRPr="00A44A29">
        <w:rPr>
          <w:szCs w:val="22"/>
        </w:rPr>
        <w:t>12</w:t>
      </w:r>
      <w:r w:rsidRPr="00A44A29">
        <w:rPr>
          <w:szCs w:val="22"/>
        </w:rPr>
        <w:t xml:space="preserve"> měsíců). Kontrolní prohlídky </w:t>
      </w:r>
      <w:r w:rsidR="00EC700F" w:rsidRPr="00A44A29">
        <w:rPr>
          <w:szCs w:val="22"/>
        </w:rPr>
        <w:br/>
      </w:r>
      <w:r w:rsidRPr="00A44A29">
        <w:rPr>
          <w:szCs w:val="22"/>
        </w:rPr>
        <w:t>se musí zúčastnit stavbyvedoucí, pokud je to z objektivních důvodů možné.</w:t>
      </w:r>
    </w:p>
    <w:p w14:paraId="28AB83AD" w14:textId="77777777" w:rsidR="00650BEA" w:rsidRPr="00881CD1" w:rsidRDefault="00650BEA" w:rsidP="00650BEA">
      <w:pPr>
        <w:pStyle w:val="KUsmlouva-2rove"/>
        <w:numPr>
          <w:ilvl w:val="0"/>
          <w:numId w:val="0"/>
        </w:numPr>
        <w:spacing w:after="0"/>
        <w:ind w:left="567"/>
        <w:contextualSpacing/>
        <w:rPr>
          <w:szCs w:val="22"/>
          <w:highlight w:val="yellow"/>
        </w:rPr>
      </w:pPr>
    </w:p>
    <w:p w14:paraId="56E7500C" w14:textId="77777777" w:rsidR="006F5194" w:rsidRPr="00A44A29" w:rsidRDefault="006F5194" w:rsidP="00656A1C">
      <w:pPr>
        <w:pStyle w:val="KUsmlouva-1rove"/>
        <w:numPr>
          <w:ilvl w:val="0"/>
          <w:numId w:val="13"/>
        </w:numPr>
        <w:spacing w:before="0" w:after="0"/>
        <w:ind w:left="567" w:hanging="567"/>
        <w:jc w:val="left"/>
        <w:rPr>
          <w:rFonts w:cs="Arial"/>
          <w:sz w:val="28"/>
        </w:rPr>
      </w:pPr>
      <w:r w:rsidRPr="00A44A29">
        <w:rPr>
          <w:rFonts w:cs="Arial"/>
          <w:sz w:val="28"/>
        </w:rPr>
        <w:t>REKLAMACE</w:t>
      </w:r>
    </w:p>
    <w:p w14:paraId="02F6D227" w14:textId="77777777" w:rsidR="006F5194" w:rsidRPr="00A44A29" w:rsidRDefault="006F5194" w:rsidP="001C2664">
      <w:pPr>
        <w:pStyle w:val="KUsmlouva-2rove"/>
        <w:numPr>
          <w:ilvl w:val="1"/>
          <w:numId w:val="13"/>
        </w:numPr>
        <w:spacing w:after="0"/>
        <w:ind w:left="567" w:hanging="567"/>
        <w:contextualSpacing/>
        <w:rPr>
          <w:b/>
          <w:bCs/>
          <w:szCs w:val="22"/>
        </w:rPr>
      </w:pPr>
      <w:r w:rsidRPr="00A44A29">
        <w:rPr>
          <w:szCs w:val="22"/>
        </w:rPr>
        <w:t xml:space="preserve">Jestliže objednatel zjistí během záruční doby jakékoli vady u dodaného díla nebo jeho části a zjistí, že dílo neodpovídá smluvním podmínkám, sdělí zjištěné vady </w:t>
      </w:r>
      <w:r w:rsidRPr="00A44A29">
        <w:rPr>
          <w:b/>
          <w:szCs w:val="22"/>
        </w:rPr>
        <w:t>bez zbytečného odkladu</w:t>
      </w:r>
      <w:r w:rsidRPr="00A44A29">
        <w:rPr>
          <w:szCs w:val="22"/>
        </w:rPr>
        <w:t xml:space="preserve"> písemně zhotoviteli </w:t>
      </w:r>
      <w:r w:rsidRPr="00A44A29">
        <w:rPr>
          <w:b/>
          <w:szCs w:val="22"/>
        </w:rPr>
        <w:t>(reklamace)</w:t>
      </w:r>
      <w:r w:rsidRPr="00A44A29">
        <w:rPr>
          <w:szCs w:val="22"/>
        </w:rPr>
        <w:t xml:space="preserve">. V reklamaci budou shledané vady popsány. Reklamaci </w:t>
      </w:r>
      <w:r w:rsidRPr="00A44A29">
        <w:rPr>
          <w:b/>
          <w:szCs w:val="22"/>
        </w:rPr>
        <w:t>lze uplatnit do posledního dne záruční doby</w:t>
      </w:r>
      <w:r w:rsidRPr="00A44A29">
        <w:rPr>
          <w:szCs w:val="22"/>
        </w:rPr>
        <w:t>, přičemž smluvní strany považují i reklamaci odeslanou objednatelem v poslední den záruční doby za včas uplatněnou.</w:t>
      </w:r>
    </w:p>
    <w:p w14:paraId="237DF7CE" w14:textId="77777777" w:rsidR="00A44A29" w:rsidRPr="00A44A29" w:rsidRDefault="006F5194" w:rsidP="00AE3424">
      <w:pPr>
        <w:pStyle w:val="KUsmlouva-2rove"/>
        <w:numPr>
          <w:ilvl w:val="1"/>
          <w:numId w:val="13"/>
        </w:numPr>
        <w:spacing w:after="0"/>
        <w:ind w:left="567" w:hanging="567"/>
        <w:contextualSpacing/>
        <w:rPr>
          <w:bCs/>
          <w:szCs w:val="22"/>
        </w:rPr>
      </w:pPr>
      <w:r w:rsidRPr="00A44A29">
        <w:rPr>
          <w:szCs w:val="22"/>
        </w:rPr>
        <w:t xml:space="preserve">Zhotovitel </w:t>
      </w:r>
      <w:r w:rsidRPr="00A44A29">
        <w:rPr>
          <w:b/>
          <w:szCs w:val="22"/>
        </w:rPr>
        <w:t xml:space="preserve">potvrdí </w:t>
      </w:r>
      <w:r w:rsidRPr="00A44A29">
        <w:rPr>
          <w:szCs w:val="22"/>
        </w:rPr>
        <w:t xml:space="preserve">objednateli formou e-mailu, datovou zprávou do datové schránky nebo písemně přijetí reklamace a </w:t>
      </w:r>
      <w:r w:rsidRPr="00A44A29">
        <w:rPr>
          <w:b/>
          <w:szCs w:val="22"/>
        </w:rPr>
        <w:t>do</w:t>
      </w:r>
      <w:r w:rsidRPr="00A44A29">
        <w:rPr>
          <w:szCs w:val="22"/>
        </w:rPr>
        <w:t xml:space="preserve"> </w:t>
      </w:r>
      <w:r w:rsidRPr="00A44A29">
        <w:rPr>
          <w:b/>
          <w:szCs w:val="22"/>
        </w:rPr>
        <w:t>3 pracovních dnů</w:t>
      </w:r>
      <w:r w:rsidRPr="00A44A29">
        <w:rPr>
          <w:szCs w:val="22"/>
        </w:rPr>
        <w:t xml:space="preserve"> od obdržení reklamace začne s odstraňováním vad, nedohodnou-li se smluvní strany písemně jinak. Bez ohledu na to, zda bylo možné zjistit vadu již dříve, je zhotovitel povinen vadu </w:t>
      </w:r>
      <w:r w:rsidRPr="00A44A29">
        <w:rPr>
          <w:b/>
          <w:szCs w:val="22"/>
        </w:rPr>
        <w:t>v co možná nejkratší technicky obhajitelné lhůtě odstranit</w:t>
      </w:r>
      <w:r w:rsidRPr="00A44A29">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A44A29">
        <w:rPr>
          <w:b/>
          <w:szCs w:val="22"/>
        </w:rPr>
        <w:t>do 14</w:t>
      </w:r>
      <w:r w:rsidR="001D25B4" w:rsidRPr="00A44A29">
        <w:rPr>
          <w:b/>
          <w:szCs w:val="22"/>
        </w:rPr>
        <w:t xml:space="preserve"> </w:t>
      </w:r>
      <w:r w:rsidRPr="00A44A29">
        <w:rPr>
          <w:b/>
          <w:szCs w:val="22"/>
        </w:rPr>
        <w:t>dnů</w:t>
      </w:r>
      <w:r w:rsidRPr="00A44A29">
        <w:rPr>
          <w:szCs w:val="22"/>
        </w:rPr>
        <w:t xml:space="preserve"> ode dne uplatnění reklamace</w:t>
      </w:r>
      <w:r w:rsidR="00825C28" w:rsidRPr="00A44A29">
        <w:rPr>
          <w:szCs w:val="22"/>
        </w:rPr>
        <w:t>; v případě, kdy není lhůta stanovená v předchozí části věty před středníkem z technologických důvodů pro odstranění vady dostatečná, platí lhůta nejpozději do 30 dnů ode dne uplatnění reklamace</w:t>
      </w:r>
      <w:r w:rsidR="00AE3424" w:rsidRPr="00A44A29">
        <w:rPr>
          <w:szCs w:val="22"/>
        </w:rPr>
        <w:t>.</w:t>
      </w:r>
      <w:r w:rsidR="00404E18" w:rsidRPr="00A44A29">
        <w:rPr>
          <w:szCs w:val="22"/>
        </w:rPr>
        <w:t xml:space="preserve"> </w:t>
      </w:r>
    </w:p>
    <w:p w14:paraId="51E8C3F6" w14:textId="40F8CA84" w:rsidR="006F5194" w:rsidRPr="00A44A29" w:rsidRDefault="006F5194" w:rsidP="00AE3424">
      <w:pPr>
        <w:pStyle w:val="KUsmlouva-2rove"/>
        <w:numPr>
          <w:ilvl w:val="1"/>
          <w:numId w:val="13"/>
        </w:numPr>
        <w:spacing w:after="0"/>
        <w:ind w:left="567" w:hanging="567"/>
        <w:contextualSpacing/>
        <w:rPr>
          <w:bCs/>
          <w:szCs w:val="22"/>
        </w:rPr>
      </w:pPr>
      <w:r w:rsidRPr="00A44A29">
        <w:rPr>
          <w:szCs w:val="22"/>
        </w:rPr>
        <w:t xml:space="preserve">Jestliže se během záruční doby vyskytnou jakékoli vady dodaného díla nebo jeho části, které vedou, nebo mohou vést k poškození zdraví osob, nebo majetku, jedná se o </w:t>
      </w:r>
      <w:r w:rsidRPr="00A44A29">
        <w:rPr>
          <w:b/>
          <w:szCs w:val="22"/>
        </w:rPr>
        <w:t>havarijní stav.</w:t>
      </w:r>
      <w:r w:rsidR="00E228AA" w:rsidRPr="00A44A29">
        <w:rPr>
          <w:b/>
          <w:szCs w:val="22"/>
        </w:rPr>
        <w:t xml:space="preserve"> </w:t>
      </w:r>
      <w:r w:rsidRPr="00A44A29">
        <w:rPr>
          <w:szCs w:val="22"/>
        </w:rPr>
        <w:t xml:space="preserve">Po oznámení havarijního stavu objednatelem zhotovitel započne s pracemi na odstranění havarijního stavu nejpozději do 24 hodin a je povinen </w:t>
      </w:r>
      <w:r w:rsidRPr="00A44A29">
        <w:rPr>
          <w:b/>
          <w:bCs/>
          <w:szCs w:val="22"/>
        </w:rPr>
        <w:t>tento stav</w:t>
      </w:r>
      <w:r w:rsidRPr="00A44A29">
        <w:rPr>
          <w:szCs w:val="22"/>
        </w:rPr>
        <w:t xml:space="preserve"> odstranit </w:t>
      </w:r>
      <w:r w:rsidRPr="00A44A29">
        <w:rPr>
          <w:b/>
          <w:szCs w:val="22"/>
        </w:rPr>
        <w:t xml:space="preserve">bezodkladně, </w:t>
      </w:r>
      <w:r w:rsidRPr="00A44A29">
        <w:rPr>
          <w:szCs w:val="22"/>
        </w:rPr>
        <w:t>nejpozději</w:t>
      </w:r>
      <w:r w:rsidRPr="00A44A29">
        <w:rPr>
          <w:b/>
          <w:szCs w:val="22"/>
        </w:rPr>
        <w:t xml:space="preserve"> však do 48 hodin od jeho oznámení.</w:t>
      </w:r>
      <w:r w:rsidR="00404E18" w:rsidRPr="00A44A29">
        <w:rPr>
          <w:b/>
          <w:szCs w:val="22"/>
        </w:rPr>
        <w:t xml:space="preserve"> </w:t>
      </w:r>
    </w:p>
    <w:p w14:paraId="69B28B22" w14:textId="77777777" w:rsidR="006F5194" w:rsidRPr="00A44A29" w:rsidRDefault="006F5194" w:rsidP="001C2664">
      <w:pPr>
        <w:pStyle w:val="KUsmlouva-2rove"/>
        <w:numPr>
          <w:ilvl w:val="1"/>
          <w:numId w:val="13"/>
        </w:numPr>
        <w:spacing w:after="0"/>
        <w:ind w:left="567" w:hanging="567"/>
        <w:contextualSpacing/>
        <w:rPr>
          <w:b/>
          <w:bCs/>
          <w:szCs w:val="22"/>
        </w:rPr>
      </w:pPr>
      <w:r w:rsidRPr="00A44A29">
        <w:rPr>
          <w:szCs w:val="22"/>
        </w:rPr>
        <w:lastRenderedPageBreak/>
        <w:t xml:space="preserve">O odstranění reklamované vady sepíší smluvní strany </w:t>
      </w:r>
      <w:r w:rsidRPr="00A44A29">
        <w:rPr>
          <w:b/>
          <w:szCs w:val="22"/>
        </w:rPr>
        <w:t>protokol</w:t>
      </w:r>
      <w:r w:rsidRPr="00A44A29">
        <w:rPr>
          <w:szCs w:val="22"/>
        </w:rPr>
        <w:t>, ve kterém objednatel potvrdí odstranění vady včetně termínu, nebo uvede důvody, pro které odmítá opravu převzít.</w:t>
      </w:r>
    </w:p>
    <w:p w14:paraId="0190953C" w14:textId="77777777" w:rsidR="006F5194" w:rsidRPr="00A44A29" w:rsidRDefault="006F5194" w:rsidP="001C2664">
      <w:pPr>
        <w:pStyle w:val="KUsmlouva-2rove"/>
        <w:numPr>
          <w:ilvl w:val="1"/>
          <w:numId w:val="13"/>
        </w:numPr>
        <w:spacing w:after="0"/>
        <w:ind w:left="567" w:hanging="567"/>
        <w:contextualSpacing/>
        <w:rPr>
          <w:b/>
          <w:bCs/>
          <w:szCs w:val="22"/>
        </w:rPr>
      </w:pPr>
      <w:r w:rsidRPr="00A44A29">
        <w:rPr>
          <w:szCs w:val="22"/>
        </w:rPr>
        <w:t xml:space="preserve">V případě, že zhotovitel </w:t>
      </w:r>
      <w:r w:rsidRPr="00A44A29">
        <w:rPr>
          <w:b/>
          <w:szCs w:val="22"/>
        </w:rPr>
        <w:t>do</w:t>
      </w:r>
      <w:r w:rsidRPr="00A44A29">
        <w:rPr>
          <w:szCs w:val="22"/>
        </w:rPr>
        <w:t xml:space="preserve"> </w:t>
      </w:r>
      <w:r w:rsidRPr="00A44A29">
        <w:rPr>
          <w:b/>
          <w:szCs w:val="22"/>
        </w:rPr>
        <w:t>3 pracovních dnů nezahájí</w:t>
      </w:r>
      <w:r w:rsidRPr="00A44A29">
        <w:rPr>
          <w:szCs w:val="22"/>
        </w:rPr>
        <w:t xml:space="preserve"> odstraňování vad a tyto </w:t>
      </w:r>
      <w:r w:rsidR="0041744E" w:rsidRPr="00A44A29">
        <w:rPr>
          <w:szCs w:val="22"/>
        </w:rPr>
        <w:br/>
      </w:r>
      <w:r w:rsidRPr="00A44A29">
        <w:rPr>
          <w:szCs w:val="22"/>
        </w:rPr>
        <w:t xml:space="preserve">ve stanovených, popř. dohodnutých lhůtách neodstraní, je objednatel oprávněn vadu po předchozím oznámení zhotoviteli odstranit sám nebo ji nechat odstranit, a to </w:t>
      </w:r>
      <w:r w:rsidRPr="00A44A29">
        <w:rPr>
          <w:b/>
          <w:szCs w:val="22"/>
        </w:rPr>
        <w:t>na náklady zhotovitele</w:t>
      </w:r>
      <w:r w:rsidRPr="00A44A29">
        <w:rPr>
          <w:szCs w:val="22"/>
        </w:rPr>
        <w:t>, aniž by tím omezil svá práva, která mu přísluší na základě záruky a zhotovitel je povinen nahradit objednateli náklady s tím spojené.</w:t>
      </w:r>
    </w:p>
    <w:p w14:paraId="22B9D845" w14:textId="77777777" w:rsidR="006F5194" w:rsidRPr="00A44A29" w:rsidRDefault="006F5194" w:rsidP="001C2664">
      <w:pPr>
        <w:pStyle w:val="KUsmlouva-2rove"/>
        <w:numPr>
          <w:ilvl w:val="1"/>
          <w:numId w:val="13"/>
        </w:numPr>
        <w:spacing w:after="0"/>
        <w:ind w:left="567" w:hanging="567"/>
        <w:contextualSpacing/>
        <w:rPr>
          <w:b/>
          <w:bCs/>
          <w:szCs w:val="22"/>
        </w:rPr>
      </w:pPr>
      <w:r w:rsidRPr="00A44A29">
        <w:rPr>
          <w:b/>
          <w:szCs w:val="22"/>
        </w:rPr>
        <w:t>Zhotovitel neodpovídá za vady</w:t>
      </w:r>
      <w:r w:rsidRPr="00A44A29">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r w:rsidR="007261A2" w:rsidRPr="00A44A29">
        <w:rPr>
          <w:szCs w:val="22"/>
        </w:rPr>
        <w:t xml:space="preserve">nebo nesprávnost projektové dokumentace </w:t>
      </w:r>
      <w:r w:rsidRPr="00A44A29">
        <w:rPr>
          <w:szCs w:val="22"/>
        </w:rPr>
        <w:t>písemně upozornil</w:t>
      </w:r>
      <w:r w:rsidR="007261A2" w:rsidRPr="00A44A29">
        <w:rPr>
          <w:szCs w:val="22"/>
        </w:rPr>
        <w:t>,</w:t>
      </w:r>
      <w:r w:rsidRPr="00A44A29">
        <w:rPr>
          <w:szCs w:val="22"/>
        </w:rPr>
        <w:t xml:space="preserve"> a objednatel na jejich dodržení písemně trval</w:t>
      </w:r>
      <w:r w:rsidR="007261A2" w:rsidRPr="00A44A29">
        <w:rPr>
          <w:szCs w:val="22"/>
        </w:rPr>
        <w:t>, nebo jestliže zhotovitel nemohl takovou nevhodnost pokynů nebo nesprávnost projektové dokumentace při vynaložení odborné péče zjistit</w:t>
      </w:r>
      <w:r w:rsidRPr="00A44A29">
        <w:rPr>
          <w:szCs w:val="22"/>
        </w:rPr>
        <w:t>.</w:t>
      </w:r>
    </w:p>
    <w:p w14:paraId="4EAA8EC2" w14:textId="77777777" w:rsidR="006F5194" w:rsidRPr="00A44A29" w:rsidRDefault="006F5194" w:rsidP="001C2664">
      <w:pPr>
        <w:pStyle w:val="KUsmlouva-2rove"/>
        <w:numPr>
          <w:ilvl w:val="1"/>
          <w:numId w:val="13"/>
        </w:numPr>
        <w:spacing w:after="0"/>
        <w:ind w:left="567" w:hanging="567"/>
        <w:contextualSpacing/>
        <w:rPr>
          <w:b/>
          <w:bCs/>
          <w:szCs w:val="22"/>
        </w:rPr>
      </w:pPr>
      <w:r w:rsidRPr="00A44A29">
        <w:rPr>
          <w:b/>
          <w:szCs w:val="22"/>
        </w:rPr>
        <w:t>Smluvní strany se mohou dohodnout, že drobné odchylky od projektové dokumentace</w:t>
      </w:r>
      <w:r w:rsidRPr="00A44A29">
        <w:rPr>
          <w:szCs w:val="22"/>
        </w:rPr>
        <w:t xml:space="preserve">, které byly dohodnuty alespoň souhlasným zápisem v SD, a které nemají vliv </w:t>
      </w:r>
      <w:r w:rsidR="0041744E" w:rsidRPr="00A44A29">
        <w:rPr>
          <w:szCs w:val="22"/>
        </w:rPr>
        <w:br/>
      </w:r>
      <w:r w:rsidRPr="00A44A29">
        <w:rPr>
          <w:szCs w:val="22"/>
        </w:rPr>
        <w:t xml:space="preserve">na provozuschopnost a kvalitu díla, </w:t>
      </w:r>
      <w:r w:rsidRPr="00A44A29">
        <w:rPr>
          <w:b/>
          <w:szCs w:val="22"/>
        </w:rPr>
        <w:t>nejsou vadami</w:t>
      </w:r>
      <w:r w:rsidRPr="00A44A29">
        <w:rPr>
          <w:szCs w:val="22"/>
        </w:rPr>
        <w:t>. Tyto odchylky je zhotovitel povinen vyznačit v projektové dokumentaci skutečného provedení díla.</w:t>
      </w:r>
    </w:p>
    <w:p w14:paraId="00337698" w14:textId="77777777" w:rsidR="006652C7" w:rsidRPr="00A44A29" w:rsidRDefault="006F5194" w:rsidP="00BD14CD">
      <w:pPr>
        <w:pStyle w:val="KUsmlouva-2rove"/>
        <w:numPr>
          <w:ilvl w:val="1"/>
          <w:numId w:val="13"/>
        </w:numPr>
        <w:spacing w:after="0"/>
        <w:ind w:left="567" w:hanging="567"/>
        <w:contextualSpacing/>
        <w:rPr>
          <w:b/>
          <w:bCs/>
          <w:szCs w:val="22"/>
        </w:rPr>
      </w:pPr>
      <w:r w:rsidRPr="00A44A29">
        <w:t>Prokáže-li se ve sporných</w:t>
      </w:r>
      <w:r w:rsidRPr="00A44A29">
        <w:rPr>
          <w:szCs w:val="22"/>
        </w:rPr>
        <w:t xml:space="preserve">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51595360" w14:textId="77777777" w:rsidR="00650BEA" w:rsidRPr="00881CD1" w:rsidRDefault="00650BEA" w:rsidP="00650BEA">
      <w:pPr>
        <w:pStyle w:val="KUsmlouva-2rove"/>
        <w:numPr>
          <w:ilvl w:val="0"/>
          <w:numId w:val="0"/>
        </w:numPr>
        <w:spacing w:after="0"/>
        <w:ind w:left="567"/>
        <w:contextualSpacing/>
        <w:rPr>
          <w:b/>
          <w:bCs/>
          <w:szCs w:val="22"/>
          <w:highlight w:val="yellow"/>
        </w:rPr>
      </w:pPr>
    </w:p>
    <w:p w14:paraId="6AE05F84" w14:textId="77777777" w:rsidR="006F5194" w:rsidRPr="00A44A29" w:rsidRDefault="006F5194" w:rsidP="008B4C91">
      <w:pPr>
        <w:pStyle w:val="KUsmlouva-1rove"/>
        <w:numPr>
          <w:ilvl w:val="0"/>
          <w:numId w:val="13"/>
        </w:numPr>
        <w:spacing w:before="120" w:after="0"/>
        <w:ind w:left="567" w:hanging="567"/>
        <w:jc w:val="left"/>
        <w:rPr>
          <w:rFonts w:cs="Arial"/>
          <w:sz w:val="28"/>
        </w:rPr>
      </w:pPr>
      <w:bookmarkStart w:id="23" w:name="_Ref372283607"/>
      <w:r w:rsidRPr="00A44A29">
        <w:rPr>
          <w:rFonts w:cs="Arial"/>
          <w:sz w:val="28"/>
        </w:rPr>
        <w:t>SMLUVNÍ SANKCE</w:t>
      </w:r>
      <w:bookmarkEnd w:id="23"/>
    </w:p>
    <w:p w14:paraId="3CBD4AC8" w14:textId="16C1E7C1" w:rsidR="006F5194" w:rsidRPr="00AD06F7" w:rsidRDefault="006F5194" w:rsidP="008B4C91">
      <w:pPr>
        <w:pStyle w:val="KUsmlouva-2rove"/>
        <w:numPr>
          <w:ilvl w:val="1"/>
          <w:numId w:val="13"/>
        </w:numPr>
        <w:spacing w:after="0"/>
        <w:ind w:left="709" w:hanging="709"/>
        <w:contextualSpacing/>
      </w:pPr>
      <w:r w:rsidRPr="00AD06F7">
        <w:t>Zhotovitel zaplatí objednateli smluvní pokutu ve výši</w:t>
      </w:r>
      <w:r w:rsidR="00EA2B9D" w:rsidRPr="00AD06F7">
        <w:t xml:space="preserve"> </w:t>
      </w:r>
      <w:r w:rsidR="001917F5">
        <w:rPr>
          <w:b/>
        </w:rPr>
        <w:t>5</w:t>
      </w:r>
      <w:r w:rsidR="00841B86">
        <w:rPr>
          <w:b/>
        </w:rPr>
        <w:t>.</w:t>
      </w:r>
      <w:r w:rsidR="00ED3968" w:rsidRPr="00AD06F7">
        <w:rPr>
          <w:b/>
        </w:rPr>
        <w:t>0</w:t>
      </w:r>
      <w:r w:rsidR="00EA2B9D" w:rsidRPr="00AD06F7">
        <w:rPr>
          <w:b/>
          <w:bCs/>
        </w:rPr>
        <w:t>00</w:t>
      </w:r>
      <w:r w:rsidRPr="00AD06F7">
        <w:rPr>
          <w:b/>
          <w:bCs/>
        </w:rPr>
        <w:t>,-</w:t>
      </w:r>
      <w:r w:rsidR="00EA2B9D" w:rsidRPr="00AD06F7">
        <w:rPr>
          <w:b/>
          <w:bCs/>
        </w:rPr>
        <w:t xml:space="preserve"> </w:t>
      </w:r>
      <w:r w:rsidRPr="00AD06F7">
        <w:rPr>
          <w:b/>
          <w:bCs/>
        </w:rPr>
        <w:t>Kč</w:t>
      </w:r>
      <w:r w:rsidRPr="00AD06F7">
        <w:t xml:space="preserve"> za každý započatý kalendářní den prodlení s předáním díla oproti termínu dokončení díla dle této smlouvy; </w:t>
      </w:r>
    </w:p>
    <w:p w14:paraId="44EAB000" w14:textId="5211EA50" w:rsidR="006F5194" w:rsidRPr="00AD06F7" w:rsidRDefault="006F5194" w:rsidP="008B4C91">
      <w:pPr>
        <w:pStyle w:val="KUsmlouva-2rove"/>
        <w:numPr>
          <w:ilvl w:val="1"/>
          <w:numId w:val="13"/>
        </w:numPr>
        <w:spacing w:after="0"/>
        <w:ind w:left="709" w:hanging="709"/>
        <w:contextualSpacing/>
      </w:pPr>
      <w:r w:rsidRPr="00AD06F7">
        <w:t>zhotovitel zaplatí objednateli smluvní pokutu za</w:t>
      </w:r>
      <w:r w:rsidRPr="00AD06F7">
        <w:rPr>
          <w:b/>
        </w:rPr>
        <w:t xml:space="preserve"> prodlení s odstraňováním vad</w:t>
      </w:r>
      <w:r w:rsidRPr="00AD06F7">
        <w:t xml:space="preserve"> a nedodělků zjištěných v rámci přejímacího řízení nebo závěrečné kontrolní prohlídce stavby</w:t>
      </w:r>
      <w:r w:rsidRPr="00AD06F7">
        <w:rPr>
          <w:b/>
        </w:rPr>
        <w:t xml:space="preserve"> </w:t>
      </w:r>
      <w:r w:rsidR="00656A1C" w:rsidRPr="00AD06F7">
        <w:rPr>
          <w:b/>
        </w:rPr>
        <w:br/>
      </w:r>
      <w:r w:rsidRPr="00AD06F7">
        <w:rPr>
          <w:b/>
        </w:rPr>
        <w:t>ve výši </w:t>
      </w:r>
      <w:r w:rsidR="001917F5">
        <w:rPr>
          <w:b/>
        </w:rPr>
        <w:t>2</w:t>
      </w:r>
      <w:r w:rsidR="00AF2E05" w:rsidRPr="00AD06F7">
        <w:rPr>
          <w:b/>
        </w:rPr>
        <w:t>.</w:t>
      </w:r>
      <w:r w:rsidR="001917F5">
        <w:rPr>
          <w:b/>
        </w:rPr>
        <w:t>5</w:t>
      </w:r>
      <w:r w:rsidR="00AF2E05" w:rsidRPr="00AD06F7">
        <w:rPr>
          <w:b/>
        </w:rPr>
        <w:t>00</w:t>
      </w:r>
      <w:r w:rsidRPr="00AD06F7">
        <w:rPr>
          <w:b/>
        </w:rPr>
        <w:t xml:space="preserve">,- Kč </w:t>
      </w:r>
      <w:r w:rsidRPr="00AD06F7">
        <w:t>za každou vadu a započatý kalendářní den prodlení s odstraněním vady;</w:t>
      </w:r>
    </w:p>
    <w:p w14:paraId="7A6EC591" w14:textId="615BF824" w:rsidR="006F5194" w:rsidRPr="00AD06F7" w:rsidRDefault="006F5194" w:rsidP="008B4C91">
      <w:pPr>
        <w:pStyle w:val="KUsmlouva-2rove"/>
        <w:numPr>
          <w:ilvl w:val="1"/>
          <w:numId w:val="13"/>
        </w:numPr>
        <w:spacing w:after="0"/>
        <w:ind w:left="709" w:hanging="709"/>
        <w:contextualSpacing/>
      </w:pPr>
      <w:r w:rsidRPr="00AD06F7">
        <w:t xml:space="preserve">zhotovitel zaplatí objednateli smluvní pokutu za prodlení s termínem </w:t>
      </w:r>
      <w:r w:rsidRPr="00AD06F7">
        <w:rPr>
          <w:b/>
        </w:rPr>
        <w:t>nastoupení k</w:t>
      </w:r>
      <w:r w:rsidRPr="00AD06F7">
        <w:t> </w:t>
      </w:r>
      <w:r w:rsidRPr="00AD06F7">
        <w:rPr>
          <w:b/>
        </w:rPr>
        <w:t>odstranění reklamovaných vad</w:t>
      </w:r>
      <w:r w:rsidRPr="00AD06F7">
        <w:t xml:space="preserve"> v záruční době </w:t>
      </w:r>
      <w:r w:rsidRPr="00AD06F7">
        <w:rPr>
          <w:b/>
        </w:rPr>
        <w:t>ve výši </w:t>
      </w:r>
      <w:r w:rsidR="001917F5">
        <w:rPr>
          <w:b/>
        </w:rPr>
        <w:t>2</w:t>
      </w:r>
      <w:r w:rsidR="00AF2E05" w:rsidRPr="00AD06F7">
        <w:rPr>
          <w:b/>
        </w:rPr>
        <w:t>.</w:t>
      </w:r>
      <w:r w:rsidR="001917F5">
        <w:rPr>
          <w:b/>
        </w:rPr>
        <w:t>5</w:t>
      </w:r>
      <w:r w:rsidR="00AF2E05" w:rsidRPr="00AD06F7">
        <w:rPr>
          <w:b/>
        </w:rPr>
        <w:t>00,-</w:t>
      </w:r>
      <w:r w:rsidRPr="00AD06F7">
        <w:rPr>
          <w:b/>
          <w:bCs/>
        </w:rPr>
        <w:t xml:space="preserve"> Kč </w:t>
      </w:r>
      <w:r w:rsidRPr="00AD06F7">
        <w:t xml:space="preserve">za každou vadu </w:t>
      </w:r>
      <w:r w:rsidR="0041744E" w:rsidRPr="00AD06F7">
        <w:br/>
      </w:r>
      <w:r w:rsidRPr="00AD06F7">
        <w:t>a kalendářní den prodlení;</w:t>
      </w:r>
    </w:p>
    <w:p w14:paraId="069E3627" w14:textId="29DBC045" w:rsidR="006F5194" w:rsidRPr="00AD06F7" w:rsidRDefault="006F5194" w:rsidP="008B4C91">
      <w:pPr>
        <w:pStyle w:val="KUsmlouva-2rove"/>
        <w:numPr>
          <w:ilvl w:val="1"/>
          <w:numId w:val="13"/>
        </w:numPr>
        <w:spacing w:after="0"/>
        <w:ind w:left="709" w:hanging="709"/>
        <w:contextualSpacing/>
      </w:pPr>
      <w:r w:rsidRPr="00AD06F7">
        <w:t>zhotovitel zaplatí objednateli smluvní pokutu za prodlení s </w:t>
      </w:r>
      <w:r w:rsidRPr="00AD06F7">
        <w:rPr>
          <w:b/>
        </w:rPr>
        <w:t>odstraněním reklamované vady</w:t>
      </w:r>
      <w:r w:rsidRPr="00AD06F7">
        <w:t xml:space="preserve"> v dohodnuté lhůtě </w:t>
      </w:r>
      <w:r w:rsidRPr="00AD06F7">
        <w:rPr>
          <w:b/>
          <w:bCs/>
        </w:rPr>
        <w:t>ve výši</w:t>
      </w:r>
      <w:r w:rsidRPr="00AD06F7">
        <w:t> </w:t>
      </w:r>
      <w:r w:rsidR="001E29E2" w:rsidRPr="001E29E2">
        <w:rPr>
          <w:b/>
        </w:rPr>
        <w:t>2.</w:t>
      </w:r>
      <w:r w:rsidR="001917F5">
        <w:rPr>
          <w:b/>
        </w:rPr>
        <w:t>5</w:t>
      </w:r>
      <w:r w:rsidR="00AF2E05" w:rsidRPr="00AD06F7">
        <w:rPr>
          <w:b/>
        </w:rPr>
        <w:t>00,-</w:t>
      </w:r>
      <w:r w:rsidRPr="00AD06F7">
        <w:rPr>
          <w:b/>
        </w:rPr>
        <w:t xml:space="preserve"> Kč </w:t>
      </w:r>
      <w:r w:rsidRPr="00AD06F7">
        <w:t xml:space="preserve">za každou vadu a započatý kalendářní den prodlení </w:t>
      </w:r>
      <w:r w:rsidR="00EC700F" w:rsidRPr="00AD06F7">
        <w:br/>
      </w:r>
      <w:r w:rsidRPr="00AD06F7">
        <w:t>od dohodnutého termínu odstranění vady;</w:t>
      </w:r>
    </w:p>
    <w:p w14:paraId="7E902DFC" w14:textId="59ECF2D6" w:rsidR="006F5194" w:rsidRPr="00AD06F7" w:rsidRDefault="006F5194" w:rsidP="008B4C91">
      <w:pPr>
        <w:pStyle w:val="KUsmlouva-2rove"/>
        <w:numPr>
          <w:ilvl w:val="1"/>
          <w:numId w:val="13"/>
        </w:numPr>
        <w:spacing w:after="0"/>
        <w:ind w:left="709" w:hanging="709"/>
        <w:contextualSpacing/>
        <w:rPr>
          <w:b/>
        </w:rPr>
      </w:pPr>
      <w:r w:rsidRPr="00AD06F7">
        <w:t xml:space="preserve">zhotovitel zaplatí objednateli smluvní pokutu v případě, že po dobu realizace stavby nebude po celou pracovní dobu </w:t>
      </w:r>
      <w:r w:rsidRPr="00AD06F7">
        <w:rPr>
          <w:b/>
        </w:rPr>
        <w:t>přítomna na staveništi osoba odpovědná</w:t>
      </w:r>
      <w:r w:rsidRPr="00AD06F7">
        <w:t xml:space="preserve"> za vedení stavby </w:t>
      </w:r>
      <w:r w:rsidRPr="00AD06F7">
        <w:rPr>
          <w:b/>
        </w:rPr>
        <w:t>(stavbyvedoucí)</w:t>
      </w:r>
      <w:r w:rsidRPr="00AD06F7">
        <w:t xml:space="preserve">, a to za každý jednotlivý případ </w:t>
      </w:r>
      <w:r w:rsidRPr="00AD06F7">
        <w:rPr>
          <w:b/>
        </w:rPr>
        <w:t>ve výši </w:t>
      </w:r>
      <w:r w:rsidR="001917F5">
        <w:rPr>
          <w:b/>
        </w:rPr>
        <w:t>4</w:t>
      </w:r>
      <w:r w:rsidR="00AF2E05" w:rsidRPr="00AD06F7">
        <w:rPr>
          <w:b/>
        </w:rPr>
        <w:t>.000,-</w:t>
      </w:r>
      <w:r w:rsidRPr="00AD06F7">
        <w:rPr>
          <w:b/>
        </w:rPr>
        <w:t xml:space="preserve"> Kč;</w:t>
      </w:r>
    </w:p>
    <w:p w14:paraId="7C41291C" w14:textId="77777777" w:rsidR="006F5194" w:rsidRPr="00AD06F7" w:rsidRDefault="006F5194" w:rsidP="008B4C91">
      <w:pPr>
        <w:pStyle w:val="KUsmlouva-2rove"/>
        <w:numPr>
          <w:ilvl w:val="1"/>
          <w:numId w:val="13"/>
        </w:numPr>
        <w:spacing w:after="0"/>
        <w:ind w:left="709" w:hanging="709"/>
        <w:contextualSpacing/>
      </w:pPr>
      <w:r w:rsidRPr="00AD06F7">
        <w:t xml:space="preserve">zhotovitel zaplatí objednateli smluvní pokutu za </w:t>
      </w:r>
      <w:r w:rsidRPr="00AD06F7">
        <w:rPr>
          <w:b/>
        </w:rPr>
        <w:t>včas nevyklizené staveniště ve výši </w:t>
      </w:r>
      <w:r w:rsidR="009E70B6" w:rsidRPr="00AD06F7">
        <w:rPr>
          <w:b/>
        </w:rPr>
        <w:br/>
      </w:r>
      <w:r w:rsidR="00AF2E05" w:rsidRPr="00AD06F7">
        <w:rPr>
          <w:b/>
        </w:rPr>
        <w:t>5.000</w:t>
      </w:r>
      <w:r w:rsidRPr="00AD06F7">
        <w:rPr>
          <w:b/>
          <w:bCs/>
        </w:rPr>
        <w:t>,</w:t>
      </w:r>
      <w:r w:rsidRPr="00AD06F7">
        <w:rPr>
          <w:b/>
        </w:rPr>
        <w:t xml:space="preserve">- Kč </w:t>
      </w:r>
      <w:r w:rsidRPr="00AD06F7">
        <w:t>za každý započatý kalendářní den prodlení;</w:t>
      </w:r>
    </w:p>
    <w:p w14:paraId="6AD30E15" w14:textId="722CD308" w:rsidR="006F5194" w:rsidRPr="00AD06F7" w:rsidRDefault="006F5194" w:rsidP="008B4C91">
      <w:pPr>
        <w:pStyle w:val="KUsmlouva-2rove"/>
        <w:numPr>
          <w:ilvl w:val="1"/>
          <w:numId w:val="13"/>
        </w:numPr>
        <w:spacing w:after="0"/>
        <w:ind w:left="709" w:hanging="709"/>
        <w:contextualSpacing/>
      </w:pPr>
      <w:r w:rsidRPr="00AD06F7">
        <w:t xml:space="preserve">zhotovitel zaplatí objednateli smluvní pokutu za </w:t>
      </w:r>
      <w:r w:rsidRPr="00AD06F7">
        <w:rPr>
          <w:b/>
        </w:rPr>
        <w:t>porušení</w:t>
      </w:r>
      <w:r w:rsidRPr="00AD06F7">
        <w:t xml:space="preserve"> povinností v rámci BOZP </w:t>
      </w:r>
      <w:r w:rsidR="0041744E" w:rsidRPr="00AD06F7">
        <w:br/>
      </w:r>
      <w:r w:rsidRPr="00AD06F7">
        <w:t xml:space="preserve">na staveništi uložených mu touto </w:t>
      </w:r>
      <w:r w:rsidRPr="00AD06F7">
        <w:rPr>
          <w:b/>
        </w:rPr>
        <w:t>smlouvou a zákonem č. 309/2006 Sb</w:t>
      </w:r>
      <w:r w:rsidRPr="00AD06F7">
        <w:t xml:space="preserve">. a prováděcími předpisy, a to za každý jednotlivý případ </w:t>
      </w:r>
      <w:r w:rsidRPr="00AD06F7">
        <w:rPr>
          <w:b/>
        </w:rPr>
        <w:t>ve výši </w:t>
      </w:r>
      <w:r w:rsidR="001917F5">
        <w:rPr>
          <w:b/>
        </w:rPr>
        <w:t>1</w:t>
      </w:r>
      <w:r w:rsidR="00AF2E05" w:rsidRPr="00AD06F7">
        <w:rPr>
          <w:b/>
        </w:rPr>
        <w:t>.000</w:t>
      </w:r>
      <w:r w:rsidRPr="00AD06F7">
        <w:rPr>
          <w:b/>
        </w:rPr>
        <w:t>,- Kč;</w:t>
      </w:r>
      <w:r w:rsidRPr="00AD06F7">
        <w:t xml:space="preserve"> </w:t>
      </w:r>
    </w:p>
    <w:p w14:paraId="3DD01FA9" w14:textId="3CA8CB33" w:rsidR="006F5194" w:rsidRPr="00AD06F7" w:rsidRDefault="006F5194" w:rsidP="008B4C91">
      <w:pPr>
        <w:pStyle w:val="KUsmlouva-2rove"/>
        <w:numPr>
          <w:ilvl w:val="1"/>
          <w:numId w:val="13"/>
        </w:numPr>
        <w:spacing w:after="0"/>
        <w:ind w:left="709" w:hanging="709"/>
        <w:contextualSpacing/>
      </w:pPr>
      <w:r w:rsidRPr="00AD06F7">
        <w:t>zhotovitel zaplatí objednateli smluvní pokutu za prodlení s termínem nastoupení k </w:t>
      </w:r>
      <w:r w:rsidRPr="00AD06F7">
        <w:rPr>
          <w:b/>
        </w:rPr>
        <w:t>odstranění havárie</w:t>
      </w:r>
      <w:r w:rsidRPr="00AD06F7">
        <w:t xml:space="preserve"> v záruční době </w:t>
      </w:r>
      <w:r w:rsidRPr="00AD06F7">
        <w:rPr>
          <w:b/>
        </w:rPr>
        <w:t>ve výši </w:t>
      </w:r>
      <w:r w:rsidR="00AF2E05" w:rsidRPr="00AD06F7">
        <w:rPr>
          <w:b/>
        </w:rPr>
        <w:t>1</w:t>
      </w:r>
      <w:r w:rsidR="001917F5">
        <w:rPr>
          <w:b/>
        </w:rPr>
        <w:t>0</w:t>
      </w:r>
      <w:r w:rsidR="00AF2E05" w:rsidRPr="00AD06F7">
        <w:rPr>
          <w:b/>
        </w:rPr>
        <w:t>.000</w:t>
      </w:r>
      <w:r w:rsidRPr="00AD06F7">
        <w:rPr>
          <w:b/>
        </w:rPr>
        <w:t xml:space="preserve">,- Kč </w:t>
      </w:r>
      <w:r w:rsidRPr="00AD06F7">
        <w:t xml:space="preserve">za každých započatých 24 hodin od nahlášení havárie;   </w:t>
      </w:r>
    </w:p>
    <w:p w14:paraId="745B5CC0" w14:textId="10157964" w:rsidR="006F5194" w:rsidRPr="00AD06F7" w:rsidRDefault="006F5194" w:rsidP="008B4C91">
      <w:pPr>
        <w:pStyle w:val="KUsmlouva-2rove"/>
        <w:numPr>
          <w:ilvl w:val="1"/>
          <w:numId w:val="13"/>
        </w:numPr>
        <w:spacing w:after="0"/>
        <w:ind w:left="709" w:hanging="709"/>
        <w:contextualSpacing/>
        <w:rPr>
          <w:b/>
          <w:bCs/>
        </w:rPr>
      </w:pPr>
      <w:r w:rsidRPr="00AD06F7">
        <w:t>zhotovitel zaplatí objednateli smluvní pokutu za prodlení s </w:t>
      </w:r>
      <w:r w:rsidRPr="00AD06F7">
        <w:rPr>
          <w:b/>
        </w:rPr>
        <w:t>odstraněním havárie</w:t>
      </w:r>
      <w:r w:rsidRPr="00AD06F7">
        <w:t xml:space="preserve"> v dohodnuté lhůtě </w:t>
      </w:r>
      <w:r w:rsidRPr="00AD06F7">
        <w:rPr>
          <w:b/>
        </w:rPr>
        <w:t>ve výši </w:t>
      </w:r>
      <w:r w:rsidR="00AF2E05" w:rsidRPr="00AD06F7">
        <w:rPr>
          <w:b/>
        </w:rPr>
        <w:t>1</w:t>
      </w:r>
      <w:r w:rsidR="00A44A29" w:rsidRPr="00AD06F7">
        <w:rPr>
          <w:b/>
        </w:rPr>
        <w:t>0</w:t>
      </w:r>
      <w:r w:rsidR="00AF2E05" w:rsidRPr="00AD06F7">
        <w:rPr>
          <w:b/>
        </w:rPr>
        <w:t>.000</w:t>
      </w:r>
      <w:r w:rsidRPr="00AD06F7">
        <w:rPr>
          <w:b/>
        </w:rPr>
        <w:t xml:space="preserve">,- Kč </w:t>
      </w:r>
      <w:r w:rsidRPr="00AD06F7">
        <w:t>za každých započatých 24 hodin prodlení s odstraněním havárie;</w:t>
      </w:r>
    </w:p>
    <w:p w14:paraId="70022117" w14:textId="1FE94A02" w:rsidR="006F5194" w:rsidRPr="00AD06F7" w:rsidRDefault="006F5194" w:rsidP="008B4C91">
      <w:pPr>
        <w:pStyle w:val="KUsmlouva-2rove"/>
        <w:numPr>
          <w:ilvl w:val="1"/>
          <w:numId w:val="13"/>
        </w:numPr>
        <w:spacing w:after="0"/>
        <w:ind w:left="709" w:hanging="709"/>
        <w:contextualSpacing/>
      </w:pPr>
      <w:r w:rsidRPr="00AD06F7">
        <w:t xml:space="preserve">zhotovitel zaplatí objednateli smluvní pokutu </w:t>
      </w:r>
      <w:r w:rsidRPr="00AD06F7">
        <w:rPr>
          <w:b/>
          <w:bCs/>
        </w:rPr>
        <w:t>ve</w:t>
      </w:r>
      <w:r w:rsidRPr="00AD06F7">
        <w:t xml:space="preserve"> </w:t>
      </w:r>
      <w:r w:rsidRPr="00AD06F7">
        <w:rPr>
          <w:b/>
          <w:bCs/>
        </w:rPr>
        <w:t>výši </w:t>
      </w:r>
      <w:r w:rsidR="001917F5">
        <w:rPr>
          <w:b/>
          <w:bCs/>
        </w:rPr>
        <w:t>3</w:t>
      </w:r>
      <w:r w:rsidR="00AF2E05" w:rsidRPr="00AD06F7">
        <w:rPr>
          <w:b/>
          <w:bCs/>
        </w:rPr>
        <w:t>.000</w:t>
      </w:r>
      <w:r w:rsidRPr="00AD06F7">
        <w:rPr>
          <w:b/>
          <w:bCs/>
        </w:rPr>
        <w:t>,- Kč</w:t>
      </w:r>
      <w:r w:rsidR="005F00C8" w:rsidRPr="00AD06F7">
        <w:rPr>
          <w:b/>
          <w:bCs/>
        </w:rPr>
        <w:t xml:space="preserve"> </w:t>
      </w:r>
      <w:r w:rsidR="005F00C8" w:rsidRPr="00AD06F7">
        <w:rPr>
          <w:bCs/>
        </w:rPr>
        <w:t xml:space="preserve">za každý </w:t>
      </w:r>
      <w:r w:rsidR="006E7EE9">
        <w:rPr>
          <w:bCs/>
        </w:rPr>
        <w:t xml:space="preserve">kalendářní </w:t>
      </w:r>
      <w:r w:rsidR="005F00C8" w:rsidRPr="00AD06F7">
        <w:rPr>
          <w:bCs/>
        </w:rPr>
        <w:t>den prodlení</w:t>
      </w:r>
      <w:r w:rsidRPr="00AD06F7">
        <w:t xml:space="preserve"> </w:t>
      </w:r>
      <w:r w:rsidR="006E7EE9">
        <w:t>s</w:t>
      </w:r>
      <w:r w:rsidR="006E7EE9" w:rsidRPr="00AF2E05">
        <w:t xml:space="preserve"> řádn</w:t>
      </w:r>
      <w:r w:rsidR="006E7EE9">
        <w:t>ým</w:t>
      </w:r>
      <w:r w:rsidR="006E7EE9" w:rsidRPr="00AF2E05">
        <w:t xml:space="preserve"> a včas</w:t>
      </w:r>
      <w:r w:rsidR="006E7EE9">
        <w:t>ným</w:t>
      </w:r>
      <w:r w:rsidR="006E7EE9" w:rsidRPr="00AF2E05">
        <w:t xml:space="preserve"> předlož</w:t>
      </w:r>
      <w:r w:rsidR="006E7EE9">
        <w:t>ením</w:t>
      </w:r>
      <w:r w:rsidR="006E7EE9" w:rsidRPr="00AF2E05">
        <w:t xml:space="preserve"> </w:t>
      </w:r>
      <w:r w:rsidR="006E7EE9">
        <w:t>bankovní záruky</w:t>
      </w:r>
      <w:r w:rsidRPr="00AD06F7">
        <w:t xml:space="preserve"> </w:t>
      </w:r>
      <w:r w:rsidR="001A6B43" w:rsidRPr="00AD06F7">
        <w:t xml:space="preserve">dle </w:t>
      </w:r>
      <w:r w:rsidR="001917F5">
        <w:t>odst</w:t>
      </w:r>
      <w:r w:rsidR="001A6B43" w:rsidRPr="00AD06F7">
        <w:t xml:space="preserve">. </w:t>
      </w:r>
      <w:r w:rsidR="00AD0F3E" w:rsidRPr="00AD06F7">
        <w:fldChar w:fldCharType="begin"/>
      </w:r>
      <w:r w:rsidR="00AD0F3E" w:rsidRPr="00AD06F7">
        <w:instrText xml:space="preserve"> REF _Ref26966017 \r \h </w:instrText>
      </w:r>
      <w:r w:rsidR="00881CD1" w:rsidRPr="00AD06F7">
        <w:instrText xml:space="preserve"> \* MERGEFORMAT </w:instrText>
      </w:r>
      <w:r w:rsidR="00AD0F3E" w:rsidRPr="00AD06F7">
        <w:fldChar w:fldCharType="separate"/>
      </w:r>
      <w:r w:rsidR="00A1600B" w:rsidRPr="00AD06F7">
        <w:t>7.12.1</w:t>
      </w:r>
      <w:r w:rsidR="00AD0F3E" w:rsidRPr="00AD06F7">
        <w:fldChar w:fldCharType="end"/>
      </w:r>
      <w:r w:rsidR="00650BEA" w:rsidRPr="00AD06F7">
        <w:t>.</w:t>
      </w:r>
      <w:r w:rsidR="00AD0F3E" w:rsidRPr="00AD06F7">
        <w:t xml:space="preserve"> </w:t>
      </w:r>
      <w:r w:rsidRPr="00AD06F7">
        <w:t>v originále listiny</w:t>
      </w:r>
      <w:r w:rsidR="006E7EE9">
        <w:t xml:space="preserve"> objednateli</w:t>
      </w:r>
      <w:r w:rsidRPr="00AD06F7">
        <w:t>;</w:t>
      </w:r>
    </w:p>
    <w:p w14:paraId="1CBC6C90" w14:textId="20946A27" w:rsidR="006F5194" w:rsidRPr="00AD06F7" w:rsidRDefault="006F5194" w:rsidP="008B4C91">
      <w:pPr>
        <w:pStyle w:val="KUsmlouva-2rove"/>
        <w:numPr>
          <w:ilvl w:val="1"/>
          <w:numId w:val="13"/>
        </w:numPr>
        <w:spacing w:after="0"/>
        <w:ind w:left="709" w:hanging="709"/>
        <w:contextualSpacing/>
        <w:rPr>
          <w:b/>
          <w:bCs/>
        </w:rPr>
      </w:pPr>
      <w:bookmarkStart w:id="24" w:name="_Ref319912830"/>
      <w:bookmarkStart w:id="25" w:name="_Ref183011215"/>
      <w:r w:rsidRPr="00AD06F7">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w:t>
      </w:r>
      <w:r w:rsidRPr="00AD06F7">
        <w:lastRenderedPageBreak/>
        <w:t xml:space="preserve">dodávky a služby, u kterých si objednatel v zadávací dokumentaci vyhradil, že nesmí být prováděny poddodavatelsky, za každý jednotlivý případ porušení </w:t>
      </w:r>
      <w:r w:rsidRPr="00AD06F7">
        <w:rPr>
          <w:b/>
          <w:bCs/>
        </w:rPr>
        <w:t>ve výši </w:t>
      </w:r>
      <w:r w:rsidR="005347A4">
        <w:rPr>
          <w:b/>
          <w:bCs/>
        </w:rPr>
        <w:t>1</w:t>
      </w:r>
      <w:r w:rsidR="00AF2E05" w:rsidRPr="00AD06F7">
        <w:rPr>
          <w:b/>
          <w:bCs/>
        </w:rPr>
        <w:t>0.000,-</w:t>
      </w:r>
      <w:r w:rsidRPr="00AD06F7">
        <w:rPr>
          <w:b/>
          <w:bCs/>
        </w:rPr>
        <w:t xml:space="preserve"> Kč</w:t>
      </w:r>
      <w:bookmarkEnd w:id="24"/>
      <w:r w:rsidRPr="00AD06F7">
        <w:t>;</w:t>
      </w:r>
      <w:bookmarkEnd w:id="25"/>
    </w:p>
    <w:p w14:paraId="039D97DF" w14:textId="6E16A711" w:rsidR="006F5194" w:rsidRPr="00AD06F7" w:rsidRDefault="006F5194" w:rsidP="008B4C91">
      <w:pPr>
        <w:pStyle w:val="KUsmlouva-2rove"/>
        <w:numPr>
          <w:ilvl w:val="1"/>
          <w:numId w:val="13"/>
        </w:numPr>
        <w:spacing w:after="0"/>
        <w:ind w:left="709" w:hanging="709"/>
        <w:contextualSpacing/>
      </w:pPr>
      <w:r w:rsidRPr="00AD06F7">
        <w:t>zhotovitel zaplatí objednateli smluvní pokutu, pokud na staveniště neumístí</w:t>
      </w:r>
      <w:r w:rsidR="00CA5C54" w:rsidRPr="00AD06F7">
        <w:t xml:space="preserve"> štítek stavby nebo </w:t>
      </w:r>
      <w:r w:rsidRPr="00AD06F7">
        <w:t>informační tabuli s identifikačními údaji stavby</w:t>
      </w:r>
      <w:r w:rsidR="00AB3BBC" w:rsidRPr="00AD06F7">
        <w:t xml:space="preserve"> </w:t>
      </w:r>
      <w:r w:rsidR="008C056E" w:rsidRPr="00AD06F7">
        <w:t>v</w:t>
      </w:r>
      <w:r w:rsidRPr="00AD06F7">
        <w:t> souladu s </w:t>
      </w:r>
      <w:r w:rsidR="005347A4">
        <w:t>odst</w:t>
      </w:r>
      <w:r w:rsidRPr="00AD06F7">
        <w:t xml:space="preserve">. </w:t>
      </w:r>
      <w:r w:rsidRPr="00AD06F7">
        <w:fldChar w:fldCharType="begin"/>
      </w:r>
      <w:r w:rsidRPr="00AD06F7">
        <w:instrText xml:space="preserve"> REF _Ref356221692 \r \h  \* MERGEFORMAT </w:instrText>
      </w:r>
      <w:r w:rsidRPr="00AD06F7">
        <w:fldChar w:fldCharType="separate"/>
      </w:r>
      <w:r w:rsidR="00A1600B" w:rsidRPr="00AD06F7">
        <w:t>9.5</w:t>
      </w:r>
      <w:r w:rsidRPr="00AD06F7">
        <w:fldChar w:fldCharType="end"/>
      </w:r>
      <w:r w:rsidR="00E727C0" w:rsidRPr="00AD06F7">
        <w:t>.</w:t>
      </w:r>
      <w:r w:rsidRPr="00AD06F7">
        <w:t xml:space="preserve"> této smlouvy, a to</w:t>
      </w:r>
      <w:r w:rsidR="00003EF8" w:rsidRPr="00AD06F7">
        <w:t xml:space="preserve"> </w:t>
      </w:r>
      <w:r w:rsidRPr="00AD06F7">
        <w:rPr>
          <w:b/>
        </w:rPr>
        <w:t>ve výši </w:t>
      </w:r>
      <w:r w:rsidR="00A44A29" w:rsidRPr="00AD06F7">
        <w:rPr>
          <w:b/>
        </w:rPr>
        <w:t>1</w:t>
      </w:r>
      <w:r w:rsidR="00DF188A" w:rsidRPr="00AD06F7">
        <w:rPr>
          <w:b/>
        </w:rPr>
        <w:t>.000</w:t>
      </w:r>
      <w:r w:rsidRPr="00AD06F7">
        <w:rPr>
          <w:b/>
        </w:rPr>
        <w:t>,- Kč</w:t>
      </w:r>
      <w:r w:rsidRPr="00AD06F7">
        <w:t xml:space="preserve"> za každý jednotlivý případ;</w:t>
      </w:r>
    </w:p>
    <w:p w14:paraId="4FD80B65" w14:textId="622BDD32" w:rsidR="006F5194" w:rsidRPr="00AD06F7" w:rsidRDefault="006F5194" w:rsidP="008B4C91">
      <w:pPr>
        <w:pStyle w:val="KUsmlouva-2rove"/>
        <w:numPr>
          <w:ilvl w:val="1"/>
          <w:numId w:val="13"/>
        </w:numPr>
        <w:spacing w:after="0"/>
        <w:ind w:left="709" w:hanging="709"/>
        <w:contextualSpacing/>
        <w:rPr>
          <w:b/>
          <w:bCs/>
        </w:rPr>
      </w:pPr>
      <w:r w:rsidRPr="00AD06F7">
        <w:t xml:space="preserve">zhotovitel zaplatí objednateli smluvní pokutu za nedodržení režimu stavebního deníku dle </w:t>
      </w:r>
      <w:r w:rsidR="00D266BB" w:rsidRPr="00AD06F7">
        <w:t>čl</w:t>
      </w:r>
      <w:r w:rsidRPr="00AD06F7">
        <w:t xml:space="preserve">. </w:t>
      </w:r>
      <w:r w:rsidRPr="00AD06F7">
        <w:fldChar w:fldCharType="begin"/>
      </w:r>
      <w:r w:rsidRPr="00AD06F7">
        <w:instrText xml:space="preserve"> REF _Ref356221972 \r \h  \* MERGEFORMAT </w:instrText>
      </w:r>
      <w:r w:rsidRPr="00AD06F7">
        <w:fldChar w:fldCharType="separate"/>
      </w:r>
      <w:r w:rsidR="00A1600B" w:rsidRPr="00AD06F7">
        <w:t>10.11</w:t>
      </w:r>
      <w:r w:rsidRPr="00AD06F7">
        <w:fldChar w:fldCharType="end"/>
      </w:r>
      <w:r w:rsidR="00E727C0" w:rsidRPr="00AD06F7">
        <w:t>.</w:t>
      </w:r>
      <w:r w:rsidRPr="00AD06F7">
        <w:t xml:space="preserve"> této smlouvy, a to </w:t>
      </w:r>
      <w:r w:rsidRPr="00AD06F7">
        <w:rPr>
          <w:b/>
          <w:bCs/>
        </w:rPr>
        <w:t>ve výši </w:t>
      </w:r>
      <w:r w:rsidR="00DF188A" w:rsidRPr="00AD06F7">
        <w:rPr>
          <w:b/>
          <w:bCs/>
        </w:rPr>
        <w:t>5.000</w:t>
      </w:r>
      <w:r w:rsidRPr="00AD06F7">
        <w:rPr>
          <w:b/>
          <w:bCs/>
        </w:rPr>
        <w:t>,- Kč</w:t>
      </w:r>
      <w:r w:rsidRPr="00AD06F7">
        <w:t xml:space="preserve"> za každý jednotlivý případ; </w:t>
      </w:r>
    </w:p>
    <w:p w14:paraId="2E3A032D" w14:textId="00CB53EC" w:rsidR="006F5194" w:rsidRPr="00AD06F7" w:rsidRDefault="006F5194" w:rsidP="008B4C91">
      <w:pPr>
        <w:pStyle w:val="KUsmlouva-2rove"/>
        <w:numPr>
          <w:ilvl w:val="1"/>
          <w:numId w:val="13"/>
        </w:numPr>
        <w:spacing w:after="0"/>
        <w:ind w:left="709" w:hanging="709"/>
        <w:contextualSpacing/>
        <w:rPr>
          <w:b/>
          <w:bCs/>
        </w:rPr>
      </w:pPr>
      <w:r w:rsidRPr="00AD06F7">
        <w:t xml:space="preserve">zhotovitel zaplatí objednateli smluvní pokutu, pokud nebude průběžně pořizovat fotodokumentaci stavebních a zejména zakrývaných prací dle </w:t>
      </w:r>
      <w:r w:rsidR="005347A4">
        <w:t>odst</w:t>
      </w:r>
      <w:r w:rsidRPr="00AD06F7">
        <w:t xml:space="preserve">. </w:t>
      </w:r>
      <w:r w:rsidRPr="00AD06F7">
        <w:fldChar w:fldCharType="begin"/>
      </w:r>
      <w:r w:rsidRPr="00AD06F7">
        <w:instrText xml:space="preserve"> REF _Ref356222075 \r \h  \* MERGEFORMAT </w:instrText>
      </w:r>
      <w:r w:rsidRPr="00AD06F7">
        <w:fldChar w:fldCharType="separate"/>
      </w:r>
      <w:r w:rsidR="00A1600B" w:rsidRPr="00AD06F7">
        <w:t>10.12</w:t>
      </w:r>
      <w:r w:rsidRPr="00AD06F7">
        <w:fldChar w:fldCharType="end"/>
      </w:r>
      <w:r w:rsidR="00E727C0" w:rsidRPr="00AD06F7">
        <w:t>.</w:t>
      </w:r>
      <w:r w:rsidRPr="00AD06F7">
        <w:t xml:space="preserve"> této smlouvy, a to </w:t>
      </w:r>
      <w:r w:rsidRPr="00AD06F7">
        <w:rPr>
          <w:b/>
          <w:bCs/>
        </w:rPr>
        <w:t>ve výši </w:t>
      </w:r>
      <w:r w:rsidR="005347A4">
        <w:rPr>
          <w:b/>
          <w:bCs/>
        </w:rPr>
        <w:t>1</w:t>
      </w:r>
      <w:r w:rsidR="00DF188A" w:rsidRPr="00AD06F7">
        <w:rPr>
          <w:b/>
          <w:bCs/>
        </w:rPr>
        <w:t>.000</w:t>
      </w:r>
      <w:r w:rsidRPr="00AD06F7">
        <w:rPr>
          <w:b/>
          <w:bCs/>
        </w:rPr>
        <w:t>,- Kč</w:t>
      </w:r>
      <w:r w:rsidRPr="00AD06F7">
        <w:t xml:space="preserve"> za každý jednotlivý případ;</w:t>
      </w:r>
    </w:p>
    <w:p w14:paraId="029894E4" w14:textId="395DC764" w:rsidR="006F5194" w:rsidRPr="00AD06F7" w:rsidRDefault="006F5194" w:rsidP="008B4C91">
      <w:pPr>
        <w:pStyle w:val="KUsmlouva-2rove"/>
        <w:numPr>
          <w:ilvl w:val="1"/>
          <w:numId w:val="13"/>
        </w:numPr>
        <w:spacing w:after="0"/>
        <w:ind w:left="709" w:hanging="709"/>
        <w:contextualSpacing/>
        <w:rPr>
          <w:b/>
          <w:bCs/>
        </w:rPr>
      </w:pPr>
      <w:r w:rsidRPr="00AD06F7">
        <w:t xml:space="preserve">zhotovitel zaplatí objednateli smluvní pokutu za prodlení s předáním pojistné smlouvy na odpovědnost za škodu způsobenou třetí osobě dle </w:t>
      </w:r>
      <w:r w:rsidR="005347A4">
        <w:t>odst</w:t>
      </w:r>
      <w:r w:rsidRPr="00AD06F7">
        <w:t>.</w:t>
      </w:r>
      <w:r w:rsidR="00650BEA" w:rsidRPr="00AD06F7">
        <w:t xml:space="preserve"> </w:t>
      </w:r>
      <w:r w:rsidR="00A11005" w:rsidRPr="00AD06F7">
        <w:fldChar w:fldCharType="begin"/>
      </w:r>
      <w:r w:rsidR="00A11005" w:rsidRPr="00AD06F7">
        <w:instrText xml:space="preserve"> REF _Ref356222540 \r \h </w:instrText>
      </w:r>
      <w:r w:rsidR="00881CD1" w:rsidRPr="00AD06F7">
        <w:instrText xml:space="preserve"> \* MERGEFORMAT </w:instrText>
      </w:r>
      <w:r w:rsidR="00A11005" w:rsidRPr="00AD06F7">
        <w:fldChar w:fldCharType="separate"/>
      </w:r>
      <w:r w:rsidR="00A1600B" w:rsidRPr="00AD06F7">
        <w:t>13.3</w:t>
      </w:r>
      <w:r w:rsidR="00A11005" w:rsidRPr="00AD06F7">
        <w:fldChar w:fldCharType="end"/>
      </w:r>
      <w:r w:rsidR="00A11005" w:rsidRPr="00AD06F7">
        <w:t>.</w:t>
      </w:r>
      <w:r w:rsidRPr="00AD06F7">
        <w:t xml:space="preserve"> této smlouvy, a to </w:t>
      </w:r>
      <w:r w:rsidR="00656A1C" w:rsidRPr="00AD06F7">
        <w:br/>
      </w:r>
      <w:r w:rsidRPr="00AD06F7">
        <w:rPr>
          <w:b/>
          <w:bCs/>
        </w:rPr>
        <w:t>ve výši </w:t>
      </w:r>
      <w:r w:rsidR="005347A4">
        <w:rPr>
          <w:b/>
          <w:bCs/>
        </w:rPr>
        <w:t>1</w:t>
      </w:r>
      <w:r w:rsidR="00DF188A" w:rsidRPr="00AD06F7">
        <w:rPr>
          <w:b/>
          <w:bCs/>
        </w:rPr>
        <w:t>.000</w:t>
      </w:r>
      <w:r w:rsidRPr="00AD06F7">
        <w:rPr>
          <w:b/>
          <w:bCs/>
        </w:rPr>
        <w:t>,-</w:t>
      </w:r>
      <w:r w:rsidRPr="00AD06F7">
        <w:t xml:space="preserve"> Kč za každý den prodlení;</w:t>
      </w:r>
    </w:p>
    <w:p w14:paraId="3294A381" w14:textId="51BD4B9E" w:rsidR="002F5DD7" w:rsidRPr="00AD06F7" w:rsidRDefault="0041744E" w:rsidP="008B4C91">
      <w:pPr>
        <w:pStyle w:val="KUsmlouva-2rove"/>
        <w:numPr>
          <w:ilvl w:val="1"/>
          <w:numId w:val="13"/>
        </w:numPr>
        <w:spacing w:after="0"/>
        <w:ind w:left="709" w:hanging="709"/>
        <w:contextualSpacing/>
        <w:rPr>
          <w:b/>
          <w:bCs/>
        </w:rPr>
      </w:pPr>
      <w:r w:rsidRPr="00AD06F7">
        <w:t>z</w:t>
      </w:r>
      <w:r w:rsidR="002F5DD7" w:rsidRPr="00AD06F7">
        <w:t xml:space="preserve">hotovitel zaplatí objednateli smluvní pokutu za prodlení s předáním pojistné smlouvy na stavebně-montážní pojištění rizik dle </w:t>
      </w:r>
      <w:r w:rsidR="005347A4">
        <w:t>odst</w:t>
      </w:r>
      <w:r w:rsidR="002F5DD7" w:rsidRPr="00AD06F7">
        <w:t xml:space="preserve">. </w:t>
      </w:r>
      <w:r w:rsidR="00A11005" w:rsidRPr="00AD06F7">
        <w:fldChar w:fldCharType="begin"/>
      </w:r>
      <w:r w:rsidR="00A11005" w:rsidRPr="00AD06F7">
        <w:instrText xml:space="preserve"> REF _Ref156312764 \r \h </w:instrText>
      </w:r>
      <w:r w:rsidR="00881CD1" w:rsidRPr="00AD06F7">
        <w:instrText xml:space="preserve"> \* MERGEFORMAT </w:instrText>
      </w:r>
      <w:r w:rsidR="00A11005" w:rsidRPr="00AD06F7">
        <w:fldChar w:fldCharType="separate"/>
      </w:r>
      <w:r w:rsidR="00A1600B" w:rsidRPr="00AD06F7">
        <w:t>13.4</w:t>
      </w:r>
      <w:r w:rsidR="00A11005" w:rsidRPr="00AD06F7">
        <w:fldChar w:fldCharType="end"/>
      </w:r>
      <w:r w:rsidR="00A11005" w:rsidRPr="00AD06F7">
        <w:t>.</w:t>
      </w:r>
      <w:r w:rsidR="00650BEA" w:rsidRPr="00AD06F7">
        <w:t xml:space="preserve"> </w:t>
      </w:r>
      <w:r w:rsidR="002F5DD7" w:rsidRPr="00AD06F7">
        <w:t xml:space="preserve">této smlouvy, a to </w:t>
      </w:r>
      <w:r w:rsidR="002F5DD7" w:rsidRPr="00AD06F7">
        <w:rPr>
          <w:b/>
          <w:bCs/>
        </w:rPr>
        <w:t xml:space="preserve">ve výši </w:t>
      </w:r>
      <w:r w:rsidR="00C74A9F">
        <w:rPr>
          <w:b/>
          <w:bCs/>
        </w:rPr>
        <w:t>1</w:t>
      </w:r>
      <w:r w:rsidR="002F5DD7" w:rsidRPr="00AD06F7">
        <w:rPr>
          <w:b/>
          <w:bCs/>
        </w:rPr>
        <w:t xml:space="preserve">.000,- Kč </w:t>
      </w:r>
      <w:r w:rsidR="00656A1C" w:rsidRPr="00AD06F7">
        <w:rPr>
          <w:b/>
          <w:bCs/>
        </w:rPr>
        <w:br/>
      </w:r>
      <w:r w:rsidR="002F5DD7" w:rsidRPr="00AD06F7">
        <w:t>za každý den prodlení;</w:t>
      </w:r>
    </w:p>
    <w:p w14:paraId="0B5159F2" w14:textId="463E8583" w:rsidR="00D212EC" w:rsidRPr="00AD06F7" w:rsidRDefault="00E228AA" w:rsidP="008B4C91">
      <w:pPr>
        <w:pStyle w:val="KUsmlouva-2rove"/>
        <w:numPr>
          <w:ilvl w:val="1"/>
          <w:numId w:val="13"/>
        </w:numPr>
        <w:spacing w:after="0"/>
        <w:ind w:left="709" w:hanging="709"/>
        <w:contextualSpacing/>
        <w:rPr>
          <w:bCs/>
        </w:rPr>
      </w:pPr>
      <w:r w:rsidRPr="00AD06F7">
        <w:rPr>
          <w:bCs/>
        </w:rPr>
        <w:t>z</w:t>
      </w:r>
      <w:r w:rsidR="00D212EC" w:rsidRPr="00AD06F7">
        <w:rPr>
          <w:bCs/>
        </w:rPr>
        <w:t xml:space="preserve">hotovitel zaplatí </w:t>
      </w:r>
      <w:r w:rsidR="00B56AFB" w:rsidRPr="00AD06F7">
        <w:rPr>
          <w:bCs/>
        </w:rPr>
        <w:t xml:space="preserve">objednateli </w:t>
      </w:r>
      <w:r w:rsidR="00D212EC" w:rsidRPr="00AD06F7">
        <w:rPr>
          <w:bCs/>
        </w:rPr>
        <w:t xml:space="preserve">smluvní pokutu </w:t>
      </w:r>
      <w:r w:rsidR="00D212EC" w:rsidRPr="00AD06F7">
        <w:rPr>
          <w:b/>
          <w:bCs/>
        </w:rPr>
        <w:t xml:space="preserve">ve výši </w:t>
      </w:r>
      <w:r w:rsidR="006E7EE9">
        <w:rPr>
          <w:b/>
          <w:bCs/>
        </w:rPr>
        <w:t>4</w:t>
      </w:r>
      <w:r w:rsidR="00D212EC" w:rsidRPr="00AD06F7">
        <w:rPr>
          <w:b/>
          <w:bCs/>
        </w:rPr>
        <w:t>0.000,-</w:t>
      </w:r>
      <w:r w:rsidR="00E727C0" w:rsidRPr="00AD06F7">
        <w:rPr>
          <w:b/>
          <w:bCs/>
        </w:rPr>
        <w:t xml:space="preserve"> </w:t>
      </w:r>
      <w:r w:rsidR="00E64B0C" w:rsidRPr="00AD06F7">
        <w:rPr>
          <w:b/>
          <w:bCs/>
        </w:rPr>
        <w:t>Kč</w:t>
      </w:r>
      <w:r w:rsidR="00E64B0C" w:rsidRPr="00AD06F7">
        <w:rPr>
          <w:bCs/>
        </w:rPr>
        <w:t xml:space="preserve"> v případě neposkytnutí součinnosti a porušení povinnosti dle </w:t>
      </w:r>
      <w:r w:rsidR="005347A4">
        <w:rPr>
          <w:bCs/>
        </w:rPr>
        <w:t>odst</w:t>
      </w:r>
      <w:r w:rsidR="00E64B0C" w:rsidRPr="00AD06F7">
        <w:rPr>
          <w:bCs/>
        </w:rPr>
        <w:t xml:space="preserve">. </w:t>
      </w:r>
      <w:r w:rsidR="00E64B0C" w:rsidRPr="00AD06F7">
        <w:rPr>
          <w:bCs/>
        </w:rPr>
        <w:fldChar w:fldCharType="begin"/>
      </w:r>
      <w:r w:rsidR="00E64B0C" w:rsidRPr="00AD06F7">
        <w:rPr>
          <w:bCs/>
        </w:rPr>
        <w:instrText xml:space="preserve"> REF _Ref164157886 \r \h  \* MERGEFORMAT </w:instrText>
      </w:r>
      <w:r w:rsidR="00E64B0C" w:rsidRPr="00AD06F7">
        <w:rPr>
          <w:bCs/>
        </w:rPr>
      </w:r>
      <w:r w:rsidR="00E64B0C" w:rsidRPr="00AD06F7">
        <w:rPr>
          <w:bCs/>
        </w:rPr>
        <w:fldChar w:fldCharType="separate"/>
      </w:r>
      <w:r w:rsidR="00A1600B" w:rsidRPr="00AD06F7">
        <w:rPr>
          <w:bCs/>
        </w:rPr>
        <w:t>4.5</w:t>
      </w:r>
      <w:r w:rsidR="00E64B0C" w:rsidRPr="00AD06F7">
        <w:rPr>
          <w:bCs/>
        </w:rPr>
        <w:fldChar w:fldCharType="end"/>
      </w:r>
      <w:r w:rsidR="00E64B0C" w:rsidRPr="00AD06F7">
        <w:rPr>
          <w:bCs/>
        </w:rPr>
        <w:t>.</w:t>
      </w:r>
      <w:r w:rsidR="00D61BEA" w:rsidRPr="00AD06F7">
        <w:rPr>
          <w:bCs/>
        </w:rPr>
        <w:t xml:space="preserve"> této smlouvy</w:t>
      </w:r>
      <w:r w:rsidRPr="00AD06F7">
        <w:rPr>
          <w:bCs/>
        </w:rPr>
        <w:t>;</w:t>
      </w:r>
    </w:p>
    <w:p w14:paraId="4AF4475F" w14:textId="54A9B028" w:rsidR="000915D8" w:rsidRPr="00AD06F7" w:rsidRDefault="0041744E" w:rsidP="008B4C91">
      <w:pPr>
        <w:pStyle w:val="KUsmlouva-2rove"/>
        <w:numPr>
          <w:ilvl w:val="1"/>
          <w:numId w:val="13"/>
        </w:numPr>
        <w:spacing w:after="0"/>
        <w:ind w:left="709" w:hanging="709"/>
        <w:contextualSpacing/>
        <w:rPr>
          <w:b/>
          <w:bCs/>
        </w:rPr>
      </w:pPr>
      <w:r w:rsidRPr="00AD06F7">
        <w:t>z</w:t>
      </w:r>
      <w:r w:rsidR="000915D8" w:rsidRPr="00AD06F7">
        <w:t xml:space="preserve">hotovitel zaplatí objednateli smluvní pokutu za nepředložení aktualizovaného harmonogramu dle </w:t>
      </w:r>
      <w:r w:rsidR="005347A4">
        <w:t>odst</w:t>
      </w:r>
      <w:r w:rsidR="000915D8" w:rsidRPr="00AD06F7">
        <w:t xml:space="preserve">. </w:t>
      </w:r>
      <w:r w:rsidR="000F4D12" w:rsidRPr="00AD06F7">
        <w:fldChar w:fldCharType="begin"/>
      </w:r>
      <w:r w:rsidR="000F4D12" w:rsidRPr="00AD06F7">
        <w:instrText xml:space="preserve"> REF _Ref164168594 \r \h </w:instrText>
      </w:r>
      <w:r w:rsidR="00881CD1" w:rsidRPr="00AD06F7">
        <w:instrText xml:space="preserve"> \* MERGEFORMAT </w:instrText>
      </w:r>
      <w:r w:rsidR="000F4D12" w:rsidRPr="00AD06F7">
        <w:fldChar w:fldCharType="separate"/>
      </w:r>
      <w:r w:rsidR="00A1600B" w:rsidRPr="00AD06F7">
        <w:t>10.1</w:t>
      </w:r>
      <w:r w:rsidR="000F4D12" w:rsidRPr="00AD06F7">
        <w:fldChar w:fldCharType="end"/>
      </w:r>
      <w:r w:rsidR="00E727C0" w:rsidRPr="00AD06F7">
        <w:t>.</w:t>
      </w:r>
      <w:r w:rsidR="000F4D12" w:rsidRPr="00AD06F7">
        <w:t xml:space="preserve"> </w:t>
      </w:r>
      <w:r w:rsidR="000915D8" w:rsidRPr="00AD06F7">
        <w:t xml:space="preserve">této smlouvy, a to ve výši </w:t>
      </w:r>
      <w:r w:rsidR="000915D8" w:rsidRPr="00AD06F7">
        <w:rPr>
          <w:b/>
          <w:bCs/>
        </w:rPr>
        <w:t xml:space="preserve">1.000,- Kč </w:t>
      </w:r>
      <w:r w:rsidR="000915D8" w:rsidRPr="00AD06F7">
        <w:t>za každý jednotlivý případ</w:t>
      </w:r>
      <w:r w:rsidR="00E228AA" w:rsidRPr="00AD06F7">
        <w:t>;</w:t>
      </w:r>
    </w:p>
    <w:p w14:paraId="3E1854E4" w14:textId="77777777" w:rsidR="00087394" w:rsidRPr="007C4E92" w:rsidRDefault="00E228AA" w:rsidP="008B4C91">
      <w:pPr>
        <w:pStyle w:val="KUsmlouva-2rove"/>
        <w:numPr>
          <w:ilvl w:val="1"/>
          <w:numId w:val="13"/>
        </w:numPr>
        <w:spacing w:after="0"/>
        <w:ind w:left="709" w:hanging="709"/>
        <w:contextualSpacing/>
        <w:rPr>
          <w:b/>
          <w:bCs/>
        </w:rPr>
      </w:pPr>
      <w:r w:rsidRPr="00AD06F7">
        <w:t>o</w:t>
      </w:r>
      <w:r w:rsidR="00BF102C" w:rsidRPr="00AD06F7">
        <w:t xml:space="preserve">bjednatel zaplatí zhotoviteli za prodlení s úhradou úplné faktury, oprávněně vystavené </w:t>
      </w:r>
      <w:r w:rsidR="0041744E" w:rsidRPr="00AD06F7">
        <w:br/>
      </w:r>
      <w:r w:rsidR="00BF102C" w:rsidRPr="00AD06F7">
        <w:t xml:space="preserve">po splnění podmínek stanovených touto smlouvou a </w:t>
      </w:r>
      <w:r w:rsidR="006F5194" w:rsidRPr="00AD06F7">
        <w:t xml:space="preserve">doručené objednateli, </w:t>
      </w:r>
      <w:r w:rsidR="006F5194" w:rsidRPr="00AD06F7">
        <w:rPr>
          <w:b/>
        </w:rPr>
        <w:t xml:space="preserve">úrok z prodlení </w:t>
      </w:r>
      <w:r w:rsidR="0041744E" w:rsidRPr="00AD06F7">
        <w:rPr>
          <w:b/>
        </w:rPr>
        <w:br/>
      </w:r>
      <w:r w:rsidR="006F5194" w:rsidRPr="00AD06F7">
        <w:rPr>
          <w:b/>
        </w:rPr>
        <w:t xml:space="preserve">ve výši </w:t>
      </w:r>
      <w:r w:rsidR="008C7110" w:rsidRPr="00AD06F7">
        <w:rPr>
          <w:b/>
        </w:rPr>
        <w:t>0,05 %</w:t>
      </w:r>
      <w:r w:rsidR="006F5194" w:rsidRPr="00AD06F7">
        <w:t xml:space="preserve"> z dlužné částky za každý den prodlení</w:t>
      </w:r>
      <w:r w:rsidR="00087394">
        <w:t>.</w:t>
      </w:r>
    </w:p>
    <w:p w14:paraId="1862D2AB" w14:textId="0CD7C1B5" w:rsidR="006F5194" w:rsidRPr="007C4E92" w:rsidRDefault="00087394" w:rsidP="00087394">
      <w:pPr>
        <w:pStyle w:val="KUsmlouva-2rove"/>
        <w:numPr>
          <w:ilvl w:val="1"/>
          <w:numId w:val="13"/>
        </w:numPr>
        <w:spacing w:after="0"/>
        <w:ind w:left="709" w:hanging="709"/>
        <w:contextualSpacing/>
      </w:pPr>
      <w:r w:rsidRPr="008B4C91">
        <w:t xml:space="preserve">Smluvní strany se dohodly na možnosti </w:t>
      </w:r>
      <w:r w:rsidRPr="008B4C91">
        <w:rPr>
          <w:b/>
        </w:rPr>
        <w:t>zápočtu pohledávky</w:t>
      </w:r>
      <w:r w:rsidRPr="008B4C91">
        <w:t xml:space="preserve"> objednatele na zaplacení smluvní pokuty a náhrady škody na splatné i nesplatné pohledávky zhotovitele za</w:t>
      </w:r>
      <w:r>
        <w:t> </w:t>
      </w:r>
      <w:r w:rsidRPr="008B4C91">
        <w:t>objednatelem.</w:t>
      </w:r>
    </w:p>
    <w:p w14:paraId="2238A4B8" w14:textId="3D953232" w:rsidR="006F5194" w:rsidRPr="00AD06F7" w:rsidRDefault="00087394" w:rsidP="008B4C91">
      <w:pPr>
        <w:pStyle w:val="KUsmlouva-2rove"/>
        <w:numPr>
          <w:ilvl w:val="1"/>
          <w:numId w:val="13"/>
        </w:numPr>
        <w:spacing w:after="0"/>
        <w:ind w:left="709" w:hanging="709"/>
        <w:contextualSpacing/>
        <w:rPr>
          <w:b/>
          <w:bCs/>
        </w:rPr>
      </w:pPr>
      <w:r>
        <w:t xml:space="preserve">Nebude-li smluvní pokuta započtena, sjednávají </w:t>
      </w:r>
      <w:r w:rsidR="00E228AA" w:rsidRPr="00AD06F7">
        <w:t>s</w:t>
      </w:r>
      <w:r w:rsidR="006F5194" w:rsidRPr="00AD06F7">
        <w:t>mluvní strany</w:t>
      </w:r>
      <w:r w:rsidR="006F5194" w:rsidRPr="00AD06F7">
        <w:rPr>
          <w:b/>
        </w:rPr>
        <w:t xml:space="preserve"> splatnost smluvních pokut</w:t>
      </w:r>
      <w:r w:rsidR="006F5194" w:rsidRPr="00AD06F7">
        <w:t xml:space="preserve"> na </w:t>
      </w:r>
      <w:r w:rsidR="006F5194" w:rsidRPr="00AD06F7">
        <w:rPr>
          <w:b/>
        </w:rPr>
        <w:t>14 kalendářních dnů</w:t>
      </w:r>
      <w:r w:rsidR="006F5194" w:rsidRPr="00AD06F7">
        <w:t xml:space="preserve"> ode dne doručení jejich vyúčtování</w:t>
      </w:r>
      <w:r>
        <w:t>.</w:t>
      </w:r>
    </w:p>
    <w:p w14:paraId="7213DBF7" w14:textId="1FB37B69" w:rsidR="006652C7" w:rsidRPr="00AD06F7" w:rsidRDefault="00087394" w:rsidP="00BD14CD">
      <w:pPr>
        <w:pStyle w:val="KUsmlouva-2rove"/>
        <w:numPr>
          <w:ilvl w:val="1"/>
          <w:numId w:val="13"/>
        </w:numPr>
        <w:spacing w:after="0"/>
        <w:ind w:left="709" w:hanging="709"/>
        <w:contextualSpacing/>
        <w:rPr>
          <w:b/>
          <w:bCs/>
        </w:rPr>
      </w:pPr>
      <w:r>
        <w:rPr>
          <w:b/>
        </w:rPr>
        <w:t>Z</w:t>
      </w:r>
      <w:r w:rsidR="006F5194" w:rsidRPr="00AD06F7">
        <w:rPr>
          <w:b/>
        </w:rPr>
        <w:t>aplacením</w:t>
      </w:r>
      <w:r w:rsidR="006F5194" w:rsidRPr="00AD06F7">
        <w:t xml:space="preserve"> jakékoli smluvní pokuty dle této smlouvy, </w:t>
      </w:r>
      <w:r w:rsidR="006F5194" w:rsidRPr="00AD06F7">
        <w:rPr>
          <w:b/>
        </w:rPr>
        <w:t>není dotčeno právo</w:t>
      </w:r>
      <w:r w:rsidR="006F5194" w:rsidRPr="00AD06F7">
        <w:t xml:space="preserve"> oprávněné strany na </w:t>
      </w:r>
      <w:r w:rsidR="006F5194" w:rsidRPr="00AD06F7">
        <w:rPr>
          <w:b/>
        </w:rPr>
        <w:t>náhradu škody</w:t>
      </w:r>
      <w:r w:rsidR="006F5194" w:rsidRPr="00AD06F7">
        <w:t xml:space="preserve"> způsobené porušením povinností dle této smlouvy ve výši přesahující uhrazenou smluvní pokutu.</w:t>
      </w:r>
    </w:p>
    <w:p w14:paraId="7EEA8A9D" w14:textId="77777777" w:rsidR="00650BEA" w:rsidRPr="00AD06F7" w:rsidRDefault="00650BEA" w:rsidP="00650BEA">
      <w:pPr>
        <w:pStyle w:val="KUsmlouva-2rove"/>
        <w:numPr>
          <w:ilvl w:val="0"/>
          <w:numId w:val="0"/>
        </w:numPr>
        <w:spacing w:after="0"/>
        <w:ind w:left="709"/>
        <w:contextualSpacing/>
        <w:rPr>
          <w:b/>
          <w:bCs/>
        </w:rPr>
      </w:pPr>
    </w:p>
    <w:p w14:paraId="06D49ADB" w14:textId="77777777" w:rsidR="006F5194" w:rsidRPr="00AD06F7" w:rsidRDefault="006F5194" w:rsidP="001C2664">
      <w:pPr>
        <w:pStyle w:val="KUsmlouva-1rove"/>
        <w:numPr>
          <w:ilvl w:val="0"/>
          <w:numId w:val="13"/>
        </w:numPr>
        <w:spacing w:before="120" w:after="0"/>
        <w:ind w:left="567" w:hanging="567"/>
        <w:jc w:val="left"/>
        <w:rPr>
          <w:rFonts w:cs="Arial"/>
          <w:bCs/>
          <w:sz w:val="28"/>
        </w:rPr>
      </w:pPr>
      <w:r w:rsidRPr="00AD06F7">
        <w:rPr>
          <w:rFonts w:cs="Arial"/>
          <w:sz w:val="28"/>
        </w:rPr>
        <w:t>ZÁNIK SMLOUVY</w:t>
      </w:r>
    </w:p>
    <w:p w14:paraId="254573BD"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 xml:space="preserve">Tato smlouva zanikne </w:t>
      </w:r>
      <w:r w:rsidRPr="00AD06F7">
        <w:rPr>
          <w:b/>
          <w:szCs w:val="22"/>
        </w:rPr>
        <w:t>splněním závazku</w:t>
      </w:r>
      <w:r w:rsidRPr="00AD06F7">
        <w:rPr>
          <w:szCs w:val="22"/>
        </w:rPr>
        <w:t xml:space="preserve"> dle ustanovení § 1908 občanského zákoníku nebo před uplynutím lhůty plnění z důvodu podstatného porušení povinností smluvních </w:t>
      </w:r>
      <w:r w:rsidR="00C53220" w:rsidRPr="00AD06F7">
        <w:rPr>
          <w:szCs w:val="22"/>
        </w:rPr>
        <w:t>stran – jednostranným</w:t>
      </w:r>
      <w:r w:rsidRPr="00AD06F7">
        <w:rPr>
          <w:szCs w:val="22"/>
        </w:rPr>
        <w:t xml:space="preserve"> právním úkonem, tj. </w:t>
      </w:r>
      <w:r w:rsidRPr="00AD06F7">
        <w:rPr>
          <w:b/>
          <w:szCs w:val="22"/>
        </w:rPr>
        <w:t>odstoupením od smlouvy</w:t>
      </w:r>
      <w:r w:rsidRPr="00AD06F7">
        <w:rPr>
          <w:szCs w:val="22"/>
        </w:rPr>
        <w:t>. Dále může tato smlouva zaniknout dohodou, smluvních stran. Návrh na zánik smlouvy dohodou je oprávněna vystavit kterákoliv ze smluvních stran.</w:t>
      </w:r>
    </w:p>
    <w:p w14:paraId="7475EBA1"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 xml:space="preserve">Kterákoliv smluvní strana je </w:t>
      </w:r>
      <w:r w:rsidRPr="00AD06F7">
        <w:rPr>
          <w:b/>
          <w:szCs w:val="22"/>
        </w:rPr>
        <w:t>povinna písemně oznámit druhé straně</w:t>
      </w:r>
      <w:r w:rsidRPr="00AD06F7">
        <w:rPr>
          <w:szCs w:val="22"/>
        </w:rPr>
        <w:t xml:space="preserve">, </w:t>
      </w:r>
      <w:r w:rsidRPr="00AD06F7">
        <w:rPr>
          <w:b/>
          <w:szCs w:val="22"/>
        </w:rPr>
        <w:t>že poruší</w:t>
      </w:r>
      <w:r w:rsidRPr="00AD06F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AD06F7">
        <w:rPr>
          <w:szCs w:val="22"/>
        </w:rPr>
        <w:br/>
      </w:r>
      <w:r w:rsidRPr="00AD06F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AD06F7">
        <w:rPr>
          <w:b/>
          <w:szCs w:val="22"/>
        </w:rPr>
        <w:t>písemně</w:t>
      </w:r>
      <w:r w:rsidRPr="00AD06F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AD06F7">
        <w:rPr>
          <w:b/>
          <w:szCs w:val="22"/>
        </w:rPr>
        <w:t>10 kalendářních dnů</w:t>
      </w:r>
      <w:r w:rsidRPr="00AD06F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6ADD74C0"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b/>
          <w:szCs w:val="22"/>
        </w:rPr>
        <w:t>Odstoupení</w:t>
      </w:r>
      <w:r w:rsidRPr="00AD06F7">
        <w:rPr>
          <w:szCs w:val="22"/>
        </w:rPr>
        <w:t xml:space="preserve"> od smlouvy musí strana odstupující oznámit druhé straně </w:t>
      </w:r>
      <w:r w:rsidRPr="00AD06F7">
        <w:rPr>
          <w:b/>
          <w:szCs w:val="22"/>
        </w:rPr>
        <w:t xml:space="preserve">písemně bez zbytečného odkladu </w:t>
      </w:r>
      <w:r w:rsidRPr="00AD06F7">
        <w:rPr>
          <w:szCs w:val="22"/>
        </w:rPr>
        <w:t xml:space="preserve">poté, co se dozvěděla o podstatném porušení smlouvy. Lhůta pro doručení písemného oznámení o odstoupení od smlouvy se stanovuje pro obě strany na </w:t>
      </w:r>
      <w:r w:rsidRPr="00AD06F7">
        <w:rPr>
          <w:b/>
          <w:szCs w:val="22"/>
        </w:rPr>
        <w:t>30 dnů</w:t>
      </w:r>
      <w:r w:rsidRPr="00AD06F7">
        <w:rPr>
          <w:szCs w:val="22"/>
        </w:rPr>
        <w:t xml:space="preserve"> ode dne, kdy jedna ze smluvních stran zjistila podstatné porušení smlouvy. V oznámení </w:t>
      </w:r>
      <w:r w:rsidR="0041744E" w:rsidRPr="00AD06F7">
        <w:rPr>
          <w:szCs w:val="22"/>
        </w:rPr>
        <w:br/>
      </w:r>
      <w:r w:rsidRPr="00AD06F7">
        <w:rPr>
          <w:szCs w:val="22"/>
        </w:rPr>
        <w:t xml:space="preserve">o odstoupení musí být uveden důvod, pro který strana od smlouvy odstupuje, a přesná citace </w:t>
      </w:r>
      <w:r w:rsidRPr="00AD06F7">
        <w:rPr>
          <w:szCs w:val="22"/>
        </w:rPr>
        <w:lastRenderedPageBreak/>
        <w:t>toho bodu smlouvy, který ji k takovému kroku opravňuje. Bez těchto náležitostí je odstoupení od smlouvy neplatné.</w:t>
      </w:r>
    </w:p>
    <w:p w14:paraId="4CD4CDEE"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ECF7C2"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b/>
          <w:szCs w:val="22"/>
        </w:rPr>
        <w:t>Za podstatné porušení smlouvy</w:t>
      </w:r>
      <w:r w:rsidRPr="00AD06F7">
        <w:rPr>
          <w:szCs w:val="22"/>
        </w:rPr>
        <w:t xml:space="preserve"> opravňující </w:t>
      </w:r>
      <w:r w:rsidRPr="00AD06F7">
        <w:rPr>
          <w:b/>
          <w:szCs w:val="22"/>
        </w:rPr>
        <w:t>objednatele</w:t>
      </w:r>
      <w:r w:rsidRPr="00AD06F7">
        <w:rPr>
          <w:szCs w:val="22"/>
        </w:rPr>
        <w:t xml:space="preserve"> odstoupit od smlouvy mimo ujednání uvedená v jiných článcích této smlouvy je považováno:</w:t>
      </w:r>
    </w:p>
    <w:p w14:paraId="0FE98E38" w14:textId="77777777" w:rsidR="006F5194" w:rsidRPr="00AD06F7" w:rsidRDefault="006F5194" w:rsidP="001C2664">
      <w:pPr>
        <w:pStyle w:val="KUsmlouva-3rove"/>
        <w:numPr>
          <w:ilvl w:val="2"/>
          <w:numId w:val="13"/>
        </w:numPr>
        <w:spacing w:before="120" w:after="0"/>
        <w:contextualSpacing/>
      </w:pPr>
      <w:r w:rsidRPr="00AD06F7">
        <w:t>prodlení zhotovitele se zahájením prací na realizaci díla delší než 15 kalendářních dnů</w:t>
      </w:r>
      <w:r w:rsidR="002F6E61" w:rsidRPr="00AD06F7">
        <w:t>,</w:t>
      </w:r>
    </w:p>
    <w:p w14:paraId="0E01AB6D" w14:textId="77777777" w:rsidR="006F5194" w:rsidRPr="00AD06F7" w:rsidRDefault="006F5194" w:rsidP="001C2664">
      <w:pPr>
        <w:pStyle w:val="KUsmlouva-3rove"/>
        <w:numPr>
          <w:ilvl w:val="2"/>
          <w:numId w:val="13"/>
        </w:numPr>
        <w:spacing w:before="120" w:after="0"/>
        <w:contextualSpacing/>
      </w:pPr>
      <w:r w:rsidRPr="00AD06F7">
        <w:t>prodlení zhotovitele s ukončením realizace díla delší než 30 kalendářních dnů</w:t>
      </w:r>
      <w:r w:rsidR="002F6E61" w:rsidRPr="00AD06F7">
        <w:t>,</w:t>
      </w:r>
      <w:r w:rsidRPr="00AD06F7">
        <w:t xml:space="preserve"> </w:t>
      </w:r>
    </w:p>
    <w:p w14:paraId="711A2719" w14:textId="63CE0640" w:rsidR="006F5194" w:rsidRPr="00AD06F7" w:rsidRDefault="006F5194" w:rsidP="001C2664">
      <w:pPr>
        <w:pStyle w:val="KUsmlouva-3rove"/>
        <w:numPr>
          <w:ilvl w:val="2"/>
          <w:numId w:val="13"/>
        </w:numPr>
        <w:spacing w:before="120" w:after="0"/>
        <w:contextualSpacing/>
      </w:pPr>
      <w:r w:rsidRPr="00AD06F7">
        <w:t xml:space="preserve">případy, kdy zhotovitel provádí dílo </w:t>
      </w:r>
      <w:r w:rsidRPr="00AD06F7">
        <w:rPr>
          <w:b/>
        </w:rPr>
        <w:t>v rozporu se zadáním</w:t>
      </w:r>
      <w:r w:rsidRPr="00AD06F7">
        <w:t xml:space="preserve"> objednatele, projektovou dokumentací, nebo pravomocným </w:t>
      </w:r>
      <w:r w:rsidR="00DE2A4B" w:rsidRPr="00AD06F7">
        <w:rPr>
          <w:szCs w:val="22"/>
        </w:rPr>
        <w:t xml:space="preserve">rozhodnutím o schválení stavebního záměru </w:t>
      </w:r>
      <w:r w:rsidRPr="00AD06F7">
        <w:t>a zhotovitel přes písemnou výzvu objednatele nedostatky neodstraní</w:t>
      </w:r>
      <w:r w:rsidR="002F6E61" w:rsidRPr="00AD06F7">
        <w:t>,</w:t>
      </w:r>
    </w:p>
    <w:p w14:paraId="135AD442" w14:textId="77777777" w:rsidR="006F5194" w:rsidRPr="00AD06F7" w:rsidRDefault="006F5194" w:rsidP="001C2664">
      <w:pPr>
        <w:pStyle w:val="KUsmlouva-3rove"/>
        <w:numPr>
          <w:ilvl w:val="2"/>
          <w:numId w:val="13"/>
        </w:numPr>
        <w:spacing w:before="120" w:after="0"/>
        <w:contextualSpacing/>
      </w:pPr>
      <w:r w:rsidRPr="00AD06F7">
        <w:rPr>
          <w:b/>
        </w:rPr>
        <w:t>neposkytnutí náležité součinnosti</w:t>
      </w:r>
      <w:r w:rsidRPr="00AD06F7">
        <w:t xml:space="preserve"> zhotovitele technickému dozoru objednatele, autorskému dozoru, nebo koordinátorovi bezpečnosti práce i přes písemné upozornění objednatele</w:t>
      </w:r>
      <w:r w:rsidR="002F6E61" w:rsidRPr="00AD06F7">
        <w:t>,</w:t>
      </w:r>
    </w:p>
    <w:p w14:paraId="1E8DAA4A" w14:textId="77777777" w:rsidR="006F5194" w:rsidRPr="00AD06F7" w:rsidRDefault="006F5194" w:rsidP="001C2664">
      <w:pPr>
        <w:pStyle w:val="KUsmlouva-3rove"/>
        <w:numPr>
          <w:ilvl w:val="2"/>
          <w:numId w:val="13"/>
        </w:numPr>
        <w:spacing w:before="120" w:after="0"/>
        <w:contextualSpacing/>
        <w:rPr>
          <w:b/>
          <w:bCs/>
        </w:rPr>
      </w:pPr>
      <w:r w:rsidRPr="00AD06F7">
        <w:rPr>
          <w:b/>
        </w:rPr>
        <w:t>neumožnění kontroly</w:t>
      </w:r>
      <w:r w:rsidRPr="00AD06F7">
        <w:t xml:space="preserve"> provádění díla a postupu prací na něm</w:t>
      </w:r>
      <w:r w:rsidR="002F6E61" w:rsidRPr="00AD06F7">
        <w:t>,</w:t>
      </w:r>
    </w:p>
    <w:p w14:paraId="3BCAA935" w14:textId="77777777" w:rsidR="006F5194" w:rsidRPr="00AD06F7" w:rsidRDefault="006F5194" w:rsidP="001C2664">
      <w:pPr>
        <w:pStyle w:val="KUsmlouva-3rove"/>
        <w:numPr>
          <w:ilvl w:val="2"/>
          <w:numId w:val="13"/>
        </w:numPr>
        <w:spacing w:before="120" w:after="0"/>
        <w:contextualSpacing/>
        <w:rPr>
          <w:rStyle w:val="KUTun"/>
        </w:rPr>
      </w:pPr>
      <w:r w:rsidRPr="00AD06F7">
        <w:rPr>
          <w:rStyle w:val="KUTun"/>
        </w:rPr>
        <w:t xml:space="preserve">byl-li </w:t>
      </w:r>
      <w:r w:rsidR="00E7463C" w:rsidRPr="00AD06F7">
        <w:rPr>
          <w:rStyle w:val="KUTun"/>
        </w:rPr>
        <w:t xml:space="preserve">zhotovitelem </w:t>
      </w:r>
      <w:r w:rsidRPr="00AD06F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AD06F7">
        <w:rPr>
          <w:rStyle w:val="KUTun"/>
        </w:rPr>
        <w:t>.</w:t>
      </w:r>
    </w:p>
    <w:p w14:paraId="68CA254D" w14:textId="77777777" w:rsidR="006F5194" w:rsidRPr="00AD06F7" w:rsidRDefault="006F5194" w:rsidP="001C2664">
      <w:pPr>
        <w:pStyle w:val="Zkladntext"/>
        <w:numPr>
          <w:ilvl w:val="1"/>
          <w:numId w:val="13"/>
        </w:numPr>
        <w:spacing w:before="120"/>
        <w:ind w:left="567" w:hanging="567"/>
        <w:contextualSpacing/>
        <w:jc w:val="both"/>
        <w:rPr>
          <w:rFonts w:cs="Arial"/>
          <w:b/>
          <w:bCs/>
          <w:sz w:val="20"/>
        </w:rPr>
      </w:pPr>
      <w:r w:rsidRPr="00AD06F7">
        <w:rPr>
          <w:rFonts w:cs="Arial"/>
          <w:b/>
          <w:sz w:val="20"/>
        </w:rPr>
        <w:t>Podstatným porušením</w:t>
      </w:r>
      <w:r w:rsidRPr="00AD06F7">
        <w:rPr>
          <w:rFonts w:cs="Arial"/>
          <w:sz w:val="20"/>
        </w:rPr>
        <w:t xml:space="preserve"> </w:t>
      </w:r>
      <w:r w:rsidRPr="00AD06F7">
        <w:rPr>
          <w:rFonts w:cs="Arial"/>
          <w:b/>
          <w:sz w:val="20"/>
        </w:rPr>
        <w:t>smlouvy</w:t>
      </w:r>
      <w:r w:rsidRPr="00AD06F7">
        <w:rPr>
          <w:rFonts w:cs="Arial"/>
          <w:sz w:val="20"/>
        </w:rPr>
        <w:t xml:space="preserve"> opravňujícím </w:t>
      </w:r>
      <w:r w:rsidRPr="00AD06F7">
        <w:rPr>
          <w:rFonts w:cs="Arial"/>
          <w:b/>
          <w:sz w:val="20"/>
        </w:rPr>
        <w:t>zhotovitele</w:t>
      </w:r>
      <w:r w:rsidRPr="00AD06F7">
        <w:rPr>
          <w:rFonts w:cs="Arial"/>
          <w:sz w:val="20"/>
        </w:rPr>
        <w:t xml:space="preserve"> odstoupit od smlouvy je:</w:t>
      </w:r>
    </w:p>
    <w:p w14:paraId="2E05ED04" w14:textId="77777777" w:rsidR="006F5194" w:rsidRPr="00AD06F7" w:rsidRDefault="006F5194" w:rsidP="001C2664">
      <w:pPr>
        <w:pStyle w:val="KUsmlouva-3rove"/>
        <w:numPr>
          <w:ilvl w:val="2"/>
          <w:numId w:val="13"/>
        </w:numPr>
        <w:spacing w:before="120" w:after="0"/>
        <w:contextualSpacing/>
        <w:rPr>
          <w:b/>
          <w:bCs/>
        </w:rPr>
      </w:pPr>
      <w:r w:rsidRPr="00AD06F7">
        <w:rPr>
          <w:b/>
        </w:rPr>
        <w:t>prodlení objednatele s platbami</w:t>
      </w:r>
      <w:r w:rsidRPr="00AD06F7">
        <w:t xml:space="preserve"> dle platebního režimu dohodnutého v této smlouvě delší jak </w:t>
      </w:r>
      <w:r w:rsidRPr="00AD06F7">
        <w:rPr>
          <w:b/>
        </w:rPr>
        <w:t>30 dní</w:t>
      </w:r>
      <w:r w:rsidRPr="00AD06F7">
        <w:t xml:space="preserve"> (počítáno ode dne jejich splatnosti)</w:t>
      </w:r>
      <w:r w:rsidR="00E228AA" w:rsidRPr="00AD06F7">
        <w:t>,</w:t>
      </w:r>
    </w:p>
    <w:p w14:paraId="34627777" w14:textId="77777777" w:rsidR="006F5194" w:rsidRPr="00AD06F7" w:rsidRDefault="006F5194" w:rsidP="001C2664">
      <w:pPr>
        <w:pStyle w:val="KUsmlouva-3rove"/>
        <w:numPr>
          <w:ilvl w:val="2"/>
          <w:numId w:val="13"/>
        </w:numPr>
        <w:spacing w:before="120" w:after="0"/>
        <w:contextualSpacing/>
        <w:rPr>
          <w:b/>
          <w:bCs/>
        </w:rPr>
      </w:pPr>
      <w:r w:rsidRPr="00AD06F7">
        <w:t xml:space="preserve">trvá-li </w:t>
      </w:r>
      <w:r w:rsidRPr="00AD06F7">
        <w:rPr>
          <w:b/>
        </w:rPr>
        <w:t>přerušení prací</w:t>
      </w:r>
      <w:r w:rsidRPr="00AD06F7">
        <w:t xml:space="preserve"> ze strany objednatele déle jak </w:t>
      </w:r>
      <w:r w:rsidRPr="00AD06F7">
        <w:rPr>
          <w:b/>
        </w:rPr>
        <w:t>6 měsíců</w:t>
      </w:r>
      <w:r w:rsidRPr="00AD06F7">
        <w:t>.</w:t>
      </w:r>
    </w:p>
    <w:p w14:paraId="408DCEDF"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 xml:space="preserve">Objednatel je oprávněn odstoupit od smlouvy, pokud při provádění díla zhotovitel opakovaně </w:t>
      </w:r>
      <w:r w:rsidR="002F6E61" w:rsidRPr="00AD06F7">
        <w:rPr>
          <w:szCs w:val="22"/>
        </w:rPr>
        <w:br/>
      </w:r>
      <w:r w:rsidRPr="00AD06F7">
        <w:rPr>
          <w:szCs w:val="22"/>
        </w:rPr>
        <w:t xml:space="preserve">(tj. více než 2x) porušuje své povinnosti vyplývající z této smlouvy nebo z právních </w:t>
      </w:r>
      <w:r w:rsidR="00656A1C" w:rsidRPr="00AD06F7">
        <w:rPr>
          <w:szCs w:val="22"/>
        </w:rPr>
        <w:br/>
      </w:r>
      <w:r w:rsidRPr="00AD06F7">
        <w:rPr>
          <w:szCs w:val="22"/>
        </w:rPr>
        <w:t xml:space="preserve">či technických předpisů. </w:t>
      </w:r>
    </w:p>
    <w:p w14:paraId="1B461529"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AA678B2" w14:textId="77777777" w:rsidR="00763E3E" w:rsidRPr="00AD06F7" w:rsidRDefault="00763E3E" w:rsidP="00763E3E">
      <w:pPr>
        <w:pStyle w:val="KUsmlouva-2rove"/>
        <w:numPr>
          <w:ilvl w:val="1"/>
          <w:numId w:val="13"/>
        </w:numPr>
        <w:spacing w:after="0"/>
        <w:ind w:left="567" w:hanging="567"/>
        <w:contextualSpacing/>
        <w:rPr>
          <w:b/>
          <w:bCs/>
          <w:szCs w:val="22"/>
        </w:rPr>
      </w:pPr>
      <w:r w:rsidRPr="00AD06F7">
        <w:rPr>
          <w:rFonts w:eastAsia="Arial"/>
          <w:color w:val="000000"/>
        </w:rPr>
        <w:t>Objednatel má právo odstoupit od smlouvy rovněž v případech vymezených § 223 odst. 1 až odst. 3 ZZVZ, a to:</w:t>
      </w:r>
    </w:p>
    <w:p w14:paraId="0F71245A" w14:textId="77777777" w:rsidR="00763E3E" w:rsidRPr="00AD06F7" w:rsidRDefault="00763E3E" w:rsidP="00763E3E">
      <w:pPr>
        <w:pStyle w:val="KUsmlouva-2rove"/>
        <w:numPr>
          <w:ilvl w:val="0"/>
          <w:numId w:val="26"/>
        </w:numPr>
        <w:spacing w:after="0"/>
        <w:contextualSpacing/>
        <w:rPr>
          <w:szCs w:val="22"/>
        </w:rPr>
      </w:pPr>
      <w:bookmarkStart w:id="26" w:name="_Hlk155095988"/>
      <w:r w:rsidRPr="00AD06F7">
        <w:rPr>
          <w:rFonts w:eastAsia="Arial"/>
          <w:color w:val="000000"/>
        </w:rPr>
        <w:t>pokud v jejím plnění nelze pokračovat, aniž by byla porušena pravidla uvedená v § 222 ZZVZ,</w:t>
      </w:r>
    </w:p>
    <w:bookmarkEnd w:id="26"/>
    <w:p w14:paraId="028C4274" w14:textId="77777777" w:rsidR="00763E3E" w:rsidRPr="00AD06F7" w:rsidRDefault="00763E3E" w:rsidP="00763E3E">
      <w:pPr>
        <w:pStyle w:val="Odstavecseseznamem"/>
        <w:numPr>
          <w:ilvl w:val="0"/>
          <w:numId w:val="26"/>
        </w:numPr>
        <w:shd w:val="clear" w:color="auto" w:fill="FFFFFF"/>
        <w:contextualSpacing/>
        <w:jc w:val="both"/>
        <w:rPr>
          <w:rFonts w:ascii="Arial" w:eastAsia="Arial" w:hAnsi="Arial" w:cs="Arial"/>
          <w:color w:val="000000"/>
        </w:rPr>
      </w:pPr>
      <w:r w:rsidRPr="00AD06F7">
        <w:rPr>
          <w:rFonts w:ascii="Arial" w:hAnsi="Arial" w:cs="Arial"/>
          <w:color w:val="000000"/>
          <w:shd w:val="clear" w:color="auto" w:fill="FFFFFF"/>
        </w:rPr>
        <w:t>bez zbytečného odkladu poté, co zjistí, že smlouva neměla být uzavřena, neboť:</w:t>
      </w:r>
    </w:p>
    <w:p w14:paraId="59DE00A1" w14:textId="77777777" w:rsidR="00763E3E" w:rsidRPr="00AD06F7" w:rsidRDefault="00763E3E" w:rsidP="00763E3E">
      <w:pPr>
        <w:pStyle w:val="Odstavecseseznamem"/>
        <w:numPr>
          <w:ilvl w:val="0"/>
          <w:numId w:val="27"/>
        </w:numPr>
        <w:shd w:val="clear" w:color="auto" w:fill="FFFFFF"/>
        <w:contextualSpacing/>
        <w:jc w:val="both"/>
        <w:rPr>
          <w:rFonts w:ascii="Arial" w:eastAsia="Arial" w:hAnsi="Arial" w:cs="Arial"/>
          <w:color w:val="000000"/>
        </w:rPr>
      </w:pPr>
      <w:r w:rsidRPr="00AD06F7">
        <w:rPr>
          <w:rFonts w:ascii="Arial" w:hAnsi="Arial" w:cs="Arial"/>
          <w:color w:val="000000"/>
          <w:shd w:val="clear" w:color="auto" w:fill="FFFFFF"/>
        </w:rPr>
        <w:t>zhotovitel jako vybraný dodavatel měl být vyloučen z účasti v zadávacím řízení,</w:t>
      </w:r>
    </w:p>
    <w:p w14:paraId="34CB0BF0" w14:textId="77777777" w:rsidR="00763E3E" w:rsidRPr="00AD06F7" w:rsidRDefault="00763E3E" w:rsidP="00763E3E">
      <w:pPr>
        <w:pStyle w:val="Odstavecseseznamem"/>
        <w:numPr>
          <w:ilvl w:val="0"/>
          <w:numId w:val="27"/>
        </w:numPr>
        <w:shd w:val="clear" w:color="auto" w:fill="FFFFFF"/>
        <w:ind w:left="2001" w:hanging="357"/>
        <w:contextualSpacing/>
        <w:jc w:val="both"/>
        <w:rPr>
          <w:rFonts w:ascii="Arial" w:eastAsia="Arial" w:hAnsi="Arial" w:cs="Arial"/>
          <w:color w:val="000000"/>
        </w:rPr>
      </w:pPr>
      <w:r w:rsidRPr="00AD06F7">
        <w:rPr>
          <w:rFonts w:ascii="Arial" w:hAnsi="Arial" w:cs="Arial"/>
          <w:color w:val="000000"/>
          <w:shd w:val="clear" w:color="auto" w:fill="FFFFFF"/>
        </w:rPr>
        <w:t>zhotovitel jako vybraný dodavatel před zadáním veřejné zakázky předložil údaje, dokumenty, vzorky nebo modely, které neodpovídaly skutečnosti a měly nebo mohly mít vliv na výběr dodavatele, nebo</w:t>
      </w:r>
    </w:p>
    <w:p w14:paraId="6C95D2CC" w14:textId="77777777" w:rsidR="00763E3E" w:rsidRPr="00AD06F7" w:rsidRDefault="00763E3E" w:rsidP="00763E3E">
      <w:pPr>
        <w:pStyle w:val="KUsmlouva-2rove"/>
        <w:numPr>
          <w:ilvl w:val="0"/>
          <w:numId w:val="27"/>
        </w:numPr>
        <w:spacing w:before="0" w:after="0"/>
        <w:ind w:left="2001" w:hanging="357"/>
        <w:contextualSpacing/>
        <w:rPr>
          <w:szCs w:val="22"/>
        </w:rPr>
      </w:pPr>
      <w:r w:rsidRPr="00AD06F7">
        <w:rPr>
          <w:color w:val="000000"/>
          <w:shd w:val="clear" w:color="auto" w:fill="FFFFFF"/>
        </w:rPr>
        <w:t>výběr dodavatele souvisí se závažným porušením povinnosti členského státu ve smyslu čl. 258 Smlouvy o fungování Evropské unie, o kterém rozhodl Soudní dvůr Evropské unie.</w:t>
      </w:r>
    </w:p>
    <w:p w14:paraId="4AC4C96E" w14:textId="77777777" w:rsidR="00763E3E" w:rsidRPr="00AD06F7" w:rsidRDefault="00763E3E" w:rsidP="00763E3E">
      <w:pPr>
        <w:pStyle w:val="KUsmlouva-2rove"/>
        <w:numPr>
          <w:ilvl w:val="0"/>
          <w:numId w:val="26"/>
        </w:numPr>
        <w:spacing w:after="0"/>
        <w:contextualSpacing/>
        <w:rPr>
          <w:rFonts w:eastAsia="Arial"/>
          <w:color w:val="000000"/>
        </w:rPr>
      </w:pPr>
      <w:r w:rsidRPr="00AD06F7">
        <w:rPr>
          <w:color w:val="000000"/>
          <w:shd w:val="clear" w:color="auto" w:fill="FFFFFF"/>
        </w:rPr>
        <w:t xml:space="preserve">bez zbytečného odkladu poté, co zjistí, že o zhotoviteli byly v průběhu zadávacího řízení uvedeny v evidenci skutečných majitelů nepravdivé údaje; to neplatí, pokud </w:t>
      </w:r>
      <w:r w:rsidR="00EC700F" w:rsidRPr="00AD06F7">
        <w:rPr>
          <w:color w:val="000000"/>
          <w:shd w:val="clear" w:color="auto" w:fill="FFFFFF"/>
        </w:rPr>
        <w:br/>
      </w:r>
      <w:r w:rsidRPr="00AD06F7">
        <w:rPr>
          <w:color w:val="000000"/>
          <w:shd w:val="clear" w:color="auto" w:fill="FFFFFF"/>
        </w:rPr>
        <w:t>si zhotovitel nepravdivosti nebyl a nemohl být vědom, nebo pokud nepravdivost spočívala v chybě psaní či v jiné nepodstatné okolnosti.</w:t>
      </w:r>
    </w:p>
    <w:p w14:paraId="7A705B65" w14:textId="77777777" w:rsidR="006F5194" w:rsidRPr="00AD06F7" w:rsidRDefault="006F5194" w:rsidP="001C2664">
      <w:pPr>
        <w:pStyle w:val="KUsmlouva-2rove"/>
        <w:numPr>
          <w:ilvl w:val="1"/>
          <w:numId w:val="13"/>
        </w:numPr>
        <w:spacing w:after="0"/>
        <w:ind w:left="567" w:hanging="567"/>
        <w:contextualSpacing/>
        <w:rPr>
          <w:b/>
          <w:bCs/>
          <w:szCs w:val="22"/>
        </w:rPr>
      </w:pPr>
      <w:r w:rsidRPr="00AD06F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436F3B1C" w14:textId="77777777" w:rsidR="006F5194" w:rsidRPr="00AD06F7" w:rsidRDefault="006F5194" w:rsidP="001C2664">
      <w:pPr>
        <w:pStyle w:val="KUsmlouva-2rove"/>
        <w:numPr>
          <w:ilvl w:val="1"/>
          <w:numId w:val="13"/>
        </w:numPr>
        <w:spacing w:after="0"/>
        <w:ind w:left="567" w:hanging="567"/>
        <w:contextualSpacing/>
        <w:rPr>
          <w:bCs/>
        </w:rPr>
      </w:pPr>
      <w:r w:rsidRPr="00AD06F7">
        <w:t>Důsledky odstoupení od smlouvy:</w:t>
      </w:r>
    </w:p>
    <w:p w14:paraId="1D3B801C" w14:textId="77777777" w:rsidR="006F5194" w:rsidRPr="00AD06F7" w:rsidRDefault="006F5194" w:rsidP="001C2664">
      <w:pPr>
        <w:pStyle w:val="KUsmlouva-3rove"/>
        <w:numPr>
          <w:ilvl w:val="2"/>
          <w:numId w:val="13"/>
        </w:numPr>
        <w:spacing w:before="120" w:after="0"/>
        <w:contextualSpacing/>
        <w:rPr>
          <w:b/>
        </w:rPr>
      </w:pPr>
      <w:r w:rsidRPr="00AD06F7">
        <w:t xml:space="preserve">Smlouva zaniká odstoupením od smlouvy, tj. doručením projevu vůle o odstoupení druhému účastníkovi. Odstoupení od smlouvy se však </w:t>
      </w:r>
      <w:r w:rsidRPr="00AD06F7">
        <w:rPr>
          <w:b/>
        </w:rPr>
        <w:t>nedotýká nároku na náhradu škody,</w:t>
      </w:r>
      <w:r w:rsidRPr="00AD06F7">
        <w:t xml:space="preserve"> ledaže důvodem vzniku škody byly okolnosti, které je možno v souladu s touto smlouvou považovat za "vyšší moc", a smluvních pokut vzniklých porušením smlouvy; </w:t>
      </w:r>
      <w:r w:rsidRPr="00AD06F7">
        <w:lastRenderedPageBreak/>
        <w:t>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E6AF9" w14:textId="77777777" w:rsidR="006F5194" w:rsidRPr="00AD06F7" w:rsidRDefault="006F5194" w:rsidP="001C2664">
      <w:pPr>
        <w:pStyle w:val="KUsmlouva-3rove"/>
        <w:numPr>
          <w:ilvl w:val="2"/>
          <w:numId w:val="13"/>
        </w:numPr>
        <w:spacing w:before="120" w:after="0"/>
        <w:contextualSpacing/>
        <w:rPr>
          <w:b/>
        </w:rPr>
      </w:pPr>
      <w:r w:rsidRPr="00AD06F7">
        <w:rPr>
          <w:b/>
        </w:rPr>
        <w:t>Zhotovitelovy závazky</w:t>
      </w:r>
      <w:r w:rsidRPr="00AD06F7">
        <w:t>, pokud jde o jakost, odstraňování vad a nedodělků, a také záruky za jakost prací, které byly zhotovitelem provedeny do doby jakéhokoliv odstoupení od smlouvy,</w:t>
      </w:r>
      <w:r w:rsidRPr="00AD06F7">
        <w:rPr>
          <w:b/>
        </w:rPr>
        <w:t xml:space="preserve"> platí i po takovém odstoupení</w:t>
      </w:r>
      <w:r w:rsidRPr="00AD06F7">
        <w:t xml:space="preserve">, a to pro tu část díla, kterou zhotovitel </w:t>
      </w:r>
      <w:r w:rsidR="0041744E" w:rsidRPr="00AD06F7">
        <w:br/>
      </w:r>
      <w:r w:rsidRPr="00AD06F7">
        <w:t>do takového odstoupení realizoval.</w:t>
      </w:r>
    </w:p>
    <w:p w14:paraId="544A79CB" w14:textId="77777777" w:rsidR="006F5194" w:rsidRPr="00AD06F7" w:rsidRDefault="006F5194" w:rsidP="001C2664">
      <w:pPr>
        <w:pStyle w:val="KUsmlouva-3rove"/>
        <w:numPr>
          <w:ilvl w:val="2"/>
          <w:numId w:val="13"/>
        </w:numPr>
        <w:spacing w:before="120" w:after="0"/>
        <w:contextualSpacing/>
        <w:rPr>
          <w:b/>
        </w:rPr>
      </w:pPr>
      <w:r w:rsidRPr="00AD06F7">
        <w:t xml:space="preserve">Odstoupí-li některá ze stran od této smlouvy na základě ujednání z této smlouvy vyplývajících, smluvní strany </w:t>
      </w:r>
      <w:r w:rsidRPr="00AD06F7">
        <w:rPr>
          <w:b/>
        </w:rPr>
        <w:t>vypořádají své závazky</w:t>
      </w:r>
      <w:r w:rsidRPr="00AD06F7">
        <w:t xml:space="preserve"> z předmětné smlouvy takto:</w:t>
      </w:r>
    </w:p>
    <w:p w14:paraId="482F4872" w14:textId="77777777" w:rsidR="006F5194" w:rsidRPr="00AD06F7" w:rsidRDefault="006F5194" w:rsidP="001C2664">
      <w:pPr>
        <w:pStyle w:val="KUsmlouva-4rove"/>
        <w:numPr>
          <w:ilvl w:val="3"/>
          <w:numId w:val="13"/>
        </w:numPr>
        <w:spacing w:before="120"/>
        <w:ind w:left="1843"/>
        <w:contextualSpacing/>
      </w:pPr>
      <w:r w:rsidRPr="00AD06F7">
        <w:t xml:space="preserve">zhotovitel provede </w:t>
      </w:r>
      <w:r w:rsidRPr="00AD06F7">
        <w:rPr>
          <w:b/>
        </w:rPr>
        <w:t>soupis všech provedených prací</w:t>
      </w:r>
      <w:r w:rsidRPr="00AD06F7">
        <w:t xml:space="preserve"> a činností oceněných způsobem, kterým je stanovena cena díla;</w:t>
      </w:r>
    </w:p>
    <w:p w14:paraId="58FB263D" w14:textId="05D87225" w:rsidR="006F5194" w:rsidRPr="00AD06F7" w:rsidRDefault="006F5194" w:rsidP="001C2664">
      <w:pPr>
        <w:pStyle w:val="KUsmlouva-4rove"/>
        <w:numPr>
          <w:ilvl w:val="3"/>
          <w:numId w:val="13"/>
        </w:numPr>
        <w:spacing w:before="120"/>
        <w:ind w:left="1843"/>
        <w:contextualSpacing/>
      </w:pPr>
      <w:r w:rsidRPr="00AD06F7">
        <w:t xml:space="preserve">zhotovitel provede finanční vyčíslení provedených prací, poskytnutých záloh a zpracuje </w:t>
      </w:r>
      <w:r w:rsidR="00C20DDF" w:rsidRPr="00AD06F7">
        <w:rPr>
          <w:b/>
        </w:rPr>
        <w:t>„</w:t>
      </w:r>
      <w:r w:rsidRPr="00AD06F7">
        <w:rPr>
          <w:b/>
        </w:rPr>
        <w:t>dílčí“ konečnou fakturu</w:t>
      </w:r>
      <w:r w:rsidR="00B06607" w:rsidRPr="00AD06F7">
        <w:t>;</w:t>
      </w:r>
    </w:p>
    <w:p w14:paraId="35F6D06C" w14:textId="10F4699E" w:rsidR="006F5194" w:rsidRPr="00AD06F7" w:rsidRDefault="006F5194" w:rsidP="001C2664">
      <w:pPr>
        <w:pStyle w:val="KUsmlouva-4rove"/>
        <w:numPr>
          <w:ilvl w:val="3"/>
          <w:numId w:val="13"/>
        </w:numPr>
        <w:spacing w:before="120"/>
        <w:ind w:left="1843"/>
        <w:contextualSpacing/>
      </w:pPr>
      <w:r w:rsidRPr="00AD06F7">
        <w:t xml:space="preserve">zhotovitel vyzve objednatele k </w:t>
      </w:r>
      <w:r w:rsidR="00C20DDF" w:rsidRPr="00AD06F7">
        <w:rPr>
          <w:b/>
        </w:rPr>
        <w:t>„</w:t>
      </w:r>
      <w:r w:rsidRPr="00AD06F7">
        <w:rPr>
          <w:b/>
        </w:rPr>
        <w:t>dílčímu předání díla"</w:t>
      </w:r>
      <w:r w:rsidRPr="00AD06F7">
        <w:t xml:space="preserve"> a objednatel je povinen </w:t>
      </w:r>
      <w:r w:rsidR="0041744E" w:rsidRPr="00AD06F7">
        <w:br/>
      </w:r>
      <w:r w:rsidRPr="00AD06F7">
        <w:t xml:space="preserve">do 3 dnů od obdržení výzvy zahájit </w:t>
      </w:r>
      <w:r w:rsidR="00C20DDF" w:rsidRPr="00AD06F7">
        <w:rPr>
          <w:b/>
        </w:rPr>
        <w:t>„</w:t>
      </w:r>
      <w:r w:rsidRPr="00AD06F7">
        <w:rPr>
          <w:b/>
        </w:rPr>
        <w:t>dílčí přejímací řízení"</w:t>
      </w:r>
      <w:r w:rsidRPr="00AD06F7">
        <w:t xml:space="preserve">; </w:t>
      </w:r>
    </w:p>
    <w:p w14:paraId="58A6860A" w14:textId="77777777" w:rsidR="006F5194" w:rsidRPr="00AD06F7" w:rsidRDefault="006F5194" w:rsidP="001C2664">
      <w:pPr>
        <w:pStyle w:val="KUsmlouva-4rove"/>
        <w:numPr>
          <w:ilvl w:val="3"/>
          <w:numId w:val="13"/>
        </w:numPr>
        <w:spacing w:before="120"/>
        <w:ind w:left="1843"/>
        <w:contextualSpacing/>
        <w:rPr>
          <w:b/>
        </w:rPr>
      </w:pPr>
      <w:r w:rsidRPr="00AD06F7">
        <w:t xml:space="preserve">objednatel uhradí zhotoviteli práce provedené do doby odstoupení od smlouvy </w:t>
      </w:r>
      <w:r w:rsidR="0041744E" w:rsidRPr="00AD06F7">
        <w:br/>
      </w:r>
      <w:r w:rsidRPr="00AD06F7">
        <w:t>na základě vystavené faktury.</w:t>
      </w:r>
    </w:p>
    <w:p w14:paraId="0771206D" w14:textId="43923D6A" w:rsidR="00E64B0C" w:rsidRPr="00AD06F7" w:rsidRDefault="00E64B0C" w:rsidP="009627D7">
      <w:pPr>
        <w:pStyle w:val="KUsmlouva-4rove"/>
        <w:numPr>
          <w:ilvl w:val="2"/>
          <w:numId w:val="13"/>
        </w:numPr>
        <w:spacing w:before="120"/>
        <w:contextualSpacing/>
      </w:pPr>
      <w:r w:rsidRPr="00AD06F7">
        <w:t>V případě, že nedojde mezi zhotovitelem a objednatelem dle výše uvedeného postupu ke shodě a písemné dohodě, bude postupováno dle čl.</w:t>
      </w:r>
      <w:r w:rsidR="00A11005" w:rsidRPr="00AD06F7">
        <w:fldChar w:fldCharType="begin"/>
      </w:r>
      <w:r w:rsidR="00A11005" w:rsidRPr="00AD06F7">
        <w:instrText xml:space="preserve"> REF _Ref319914761 \r \h </w:instrText>
      </w:r>
      <w:r w:rsidR="00881CD1" w:rsidRPr="00AD06F7">
        <w:instrText xml:space="preserve"> \* MERGEFORMAT </w:instrText>
      </w:r>
      <w:r w:rsidR="00A11005" w:rsidRPr="00AD06F7">
        <w:fldChar w:fldCharType="separate"/>
      </w:r>
      <w:r w:rsidR="00A1600B" w:rsidRPr="00AD06F7">
        <w:t>18</w:t>
      </w:r>
      <w:r w:rsidR="00A11005" w:rsidRPr="00AD06F7">
        <w:fldChar w:fldCharType="end"/>
      </w:r>
      <w:r w:rsidR="00A11005" w:rsidRPr="00AD06F7">
        <w:t>.</w:t>
      </w:r>
    </w:p>
    <w:p w14:paraId="19F5B391" w14:textId="77777777" w:rsidR="00E64B0C" w:rsidRPr="00AD06F7" w:rsidRDefault="00E64B0C" w:rsidP="009627D7">
      <w:pPr>
        <w:pStyle w:val="KUsmlouva-4rove"/>
        <w:numPr>
          <w:ilvl w:val="0"/>
          <w:numId w:val="0"/>
        </w:numPr>
        <w:spacing w:before="120"/>
        <w:ind w:left="1843"/>
        <w:contextualSpacing/>
      </w:pPr>
    </w:p>
    <w:p w14:paraId="01F67D79" w14:textId="77777777" w:rsidR="006F5194" w:rsidRPr="00AD06F7" w:rsidRDefault="006F5194" w:rsidP="001C2664">
      <w:pPr>
        <w:pStyle w:val="KUsmlouva-1rove"/>
        <w:numPr>
          <w:ilvl w:val="0"/>
          <w:numId w:val="13"/>
        </w:numPr>
        <w:spacing w:before="120" w:after="0"/>
        <w:ind w:left="567" w:hanging="567"/>
        <w:jc w:val="left"/>
        <w:rPr>
          <w:rFonts w:cs="Arial"/>
          <w:sz w:val="28"/>
        </w:rPr>
      </w:pPr>
      <w:bookmarkStart w:id="27" w:name="_Ref319914761"/>
      <w:bookmarkStart w:id="28" w:name="_Ref164158405"/>
      <w:r w:rsidRPr="00AD06F7">
        <w:rPr>
          <w:rFonts w:cs="Arial"/>
          <w:sz w:val="28"/>
        </w:rPr>
        <w:t>SPORY</w:t>
      </w:r>
      <w:bookmarkEnd w:id="27"/>
      <w:bookmarkEnd w:id="28"/>
    </w:p>
    <w:p w14:paraId="68383C7C" w14:textId="77777777" w:rsidR="006652C7" w:rsidRPr="00AD06F7" w:rsidRDefault="006F5194" w:rsidP="00BD14CD">
      <w:pPr>
        <w:pStyle w:val="KUsmlouva-2rove"/>
        <w:numPr>
          <w:ilvl w:val="1"/>
          <w:numId w:val="13"/>
        </w:numPr>
        <w:spacing w:after="0"/>
        <w:ind w:left="567" w:hanging="567"/>
        <w:contextualSpacing/>
      </w:pPr>
      <w:r w:rsidRPr="00AD06F7">
        <w:t xml:space="preserve">Jakýkoliv spor vzniklý z této smlouvy, pokud se jej nepodaří urovnat jednáním mezi </w:t>
      </w:r>
      <w:r w:rsidR="005F00C8" w:rsidRPr="00AD06F7">
        <w:t>smluvními stranami</w:t>
      </w:r>
      <w:r w:rsidRPr="00AD06F7">
        <w:t xml:space="preserve">, bude projednán a rozhodnut k tomu věcně a místně příslušným </w:t>
      </w:r>
      <w:r w:rsidRPr="00AD06F7">
        <w:rPr>
          <w:b/>
        </w:rPr>
        <w:t>soudem</w:t>
      </w:r>
      <w:r w:rsidRPr="00AD06F7">
        <w:t xml:space="preserve"> dle </w:t>
      </w:r>
      <w:r w:rsidR="00FA2946" w:rsidRPr="00AD06F7">
        <w:t>sídla objednatele</w:t>
      </w:r>
      <w:r w:rsidRPr="00AD06F7">
        <w:t>.</w:t>
      </w:r>
    </w:p>
    <w:p w14:paraId="50753D5C" w14:textId="77777777" w:rsidR="00650BEA" w:rsidRPr="00AD06F7" w:rsidRDefault="00650BEA" w:rsidP="00650BEA">
      <w:pPr>
        <w:pStyle w:val="KUsmlouva-2rove"/>
        <w:numPr>
          <w:ilvl w:val="0"/>
          <w:numId w:val="0"/>
        </w:numPr>
        <w:spacing w:after="0"/>
        <w:ind w:left="720"/>
        <w:contextualSpacing/>
      </w:pPr>
    </w:p>
    <w:p w14:paraId="3CBFDADF" w14:textId="77777777" w:rsidR="006F5194" w:rsidRPr="00AD06F7" w:rsidRDefault="006F5194" w:rsidP="001C2664">
      <w:pPr>
        <w:pStyle w:val="KUsmlouva-1rove"/>
        <w:numPr>
          <w:ilvl w:val="0"/>
          <w:numId w:val="13"/>
        </w:numPr>
        <w:spacing w:before="120" w:after="0"/>
        <w:ind w:left="567" w:hanging="567"/>
        <w:jc w:val="left"/>
        <w:rPr>
          <w:rFonts w:cs="Arial"/>
          <w:sz w:val="28"/>
        </w:rPr>
      </w:pPr>
      <w:r w:rsidRPr="00AD06F7">
        <w:rPr>
          <w:rFonts w:cs="Arial"/>
          <w:sz w:val="28"/>
        </w:rPr>
        <w:t>VYŠŠÍ MOC</w:t>
      </w:r>
    </w:p>
    <w:p w14:paraId="273C7ECC" w14:textId="77777777" w:rsidR="006F5194" w:rsidRPr="00AD06F7" w:rsidRDefault="006F5194" w:rsidP="001C2664">
      <w:pPr>
        <w:pStyle w:val="KUsmlouva-2rove"/>
        <w:numPr>
          <w:ilvl w:val="1"/>
          <w:numId w:val="13"/>
        </w:numPr>
        <w:spacing w:after="0"/>
        <w:ind w:left="567" w:hanging="567"/>
        <w:contextualSpacing/>
      </w:pPr>
      <w:r w:rsidRPr="00AD06F7">
        <w:t xml:space="preserve"> Za případy vyšší moci jsou považovány takové neobvyklé okolnosti, které brání trvale nebo dočasně plnění smlouvou stanovených povinností, které nastanou po nabytí účinnosti smlouvy a které </w:t>
      </w:r>
      <w:r w:rsidRPr="00AD06F7">
        <w:rPr>
          <w:b/>
        </w:rPr>
        <w:t xml:space="preserve">nemohly být ani objednatelem ani zhotovitelem objektivně předvídány nebo odvráceny. </w:t>
      </w:r>
      <w:r w:rsidRPr="00AD06F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D90D28" w14:textId="77777777" w:rsidR="006F5194" w:rsidRPr="00AD06F7" w:rsidRDefault="006F5194" w:rsidP="001C2664">
      <w:pPr>
        <w:pStyle w:val="KUsmlouva-2rove"/>
        <w:numPr>
          <w:ilvl w:val="1"/>
          <w:numId w:val="13"/>
        </w:numPr>
        <w:spacing w:after="0"/>
        <w:ind w:left="567" w:hanging="567"/>
        <w:contextualSpacing/>
      </w:pPr>
      <w:r w:rsidRPr="00AD06F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5FDAA872" w14:textId="77777777" w:rsidR="00502B0A" w:rsidRPr="00AD06F7" w:rsidRDefault="006F5194" w:rsidP="00BD14CD">
      <w:pPr>
        <w:pStyle w:val="KUsmlouva-2rove"/>
        <w:numPr>
          <w:ilvl w:val="1"/>
          <w:numId w:val="13"/>
        </w:numPr>
        <w:spacing w:after="0"/>
        <w:ind w:left="567" w:hanging="567"/>
        <w:contextualSpacing/>
      </w:pPr>
      <w:r w:rsidRPr="00AD06F7">
        <w:t xml:space="preserve">V případě, že působení vyšší moci trvá déle </w:t>
      </w:r>
      <w:r w:rsidRPr="00AD06F7">
        <w:rPr>
          <w:b/>
        </w:rPr>
        <w:t>než 90 dní</w:t>
      </w:r>
      <w:r w:rsidRPr="00AD06F7">
        <w:t xml:space="preserve">, vyjasní si obě smluvní strany další postup provádění díla, resp. změnu smluvních povinností, a uzavřou příslušný dodatek k této smlouvě. </w:t>
      </w:r>
      <w:r w:rsidR="00645A45" w:rsidRPr="00AD06F7">
        <w:t>Smluvní strany nejsou odpovědné za prodlení (tj. nehradí sankce, škody atd.) v případě, že prodlení je způsobeno v důsledku vyšší moci.</w:t>
      </w:r>
    </w:p>
    <w:p w14:paraId="627D1359" w14:textId="77777777" w:rsidR="00650BEA" w:rsidRPr="00881CD1" w:rsidRDefault="00650BEA" w:rsidP="00650BEA">
      <w:pPr>
        <w:pStyle w:val="KUsmlouva-2rove"/>
        <w:numPr>
          <w:ilvl w:val="0"/>
          <w:numId w:val="0"/>
        </w:numPr>
        <w:spacing w:after="0"/>
        <w:ind w:left="567"/>
        <w:contextualSpacing/>
        <w:rPr>
          <w:highlight w:val="yellow"/>
        </w:rPr>
      </w:pPr>
    </w:p>
    <w:p w14:paraId="735C39C9" w14:textId="77777777" w:rsidR="006F5194" w:rsidRPr="00851C45" w:rsidRDefault="006F5194" w:rsidP="001C2664">
      <w:pPr>
        <w:pStyle w:val="KUsmlouva-1rove"/>
        <w:numPr>
          <w:ilvl w:val="0"/>
          <w:numId w:val="13"/>
        </w:numPr>
        <w:spacing w:before="120" w:after="0"/>
        <w:ind w:left="567" w:hanging="567"/>
        <w:jc w:val="left"/>
        <w:rPr>
          <w:rFonts w:cs="Arial"/>
          <w:sz w:val="28"/>
        </w:rPr>
      </w:pPr>
      <w:r w:rsidRPr="00851C45">
        <w:rPr>
          <w:rFonts w:cs="Arial"/>
          <w:sz w:val="28"/>
        </w:rPr>
        <w:t>ROZHODNÉ PRÁVO</w:t>
      </w:r>
    </w:p>
    <w:p w14:paraId="3421C8E9" w14:textId="38F12CBB" w:rsidR="006F5194" w:rsidRPr="00851C45" w:rsidRDefault="006F5194" w:rsidP="001C2664">
      <w:pPr>
        <w:pStyle w:val="KUsmlouva-2rove"/>
        <w:numPr>
          <w:ilvl w:val="1"/>
          <w:numId w:val="13"/>
        </w:numPr>
        <w:spacing w:after="0"/>
        <w:ind w:left="567" w:hanging="567"/>
        <w:contextualSpacing/>
      </w:pPr>
      <w:r w:rsidRPr="00851C45">
        <w:t>Smluvní vztah upravený touto smlouvou se řídí a vykládá dle zákonů účinných v České republice.</w:t>
      </w:r>
    </w:p>
    <w:p w14:paraId="0F2553E9" w14:textId="77777777" w:rsidR="00FA2946" w:rsidRPr="00851C45" w:rsidRDefault="006F5194" w:rsidP="00BD14CD">
      <w:pPr>
        <w:pStyle w:val="KUsmlouva-2rove"/>
        <w:numPr>
          <w:ilvl w:val="1"/>
          <w:numId w:val="13"/>
        </w:numPr>
        <w:spacing w:after="0"/>
        <w:ind w:left="567" w:hanging="567"/>
        <w:contextualSpacing/>
        <w:rPr>
          <w:b/>
        </w:rPr>
      </w:pPr>
      <w:r w:rsidRPr="00851C45">
        <w:t>V souladu s § 1801 občansk</w:t>
      </w:r>
      <w:r w:rsidR="00A864BE" w:rsidRPr="00851C45">
        <w:t>ého</w:t>
      </w:r>
      <w:r w:rsidRPr="00851C45">
        <w:t xml:space="preserve"> zákoník</w:t>
      </w:r>
      <w:r w:rsidR="00A864BE" w:rsidRPr="00851C45">
        <w:t>u</w:t>
      </w:r>
      <w:r w:rsidR="009203A5" w:rsidRPr="00851C45">
        <w:t xml:space="preserve"> </w:t>
      </w:r>
      <w:r w:rsidRPr="00851C45">
        <w:t>se ve smluvním vztahu založeném touto smlouvou vylučuje použití § 1799 a § 1800 občanského zákoníku.</w:t>
      </w:r>
      <w:bookmarkStart w:id="29" w:name="_Ref58928459"/>
    </w:p>
    <w:p w14:paraId="2610CD24" w14:textId="77777777" w:rsidR="00650BEA" w:rsidRPr="00881CD1" w:rsidRDefault="00650BEA" w:rsidP="00650BEA">
      <w:pPr>
        <w:pStyle w:val="KUsmlouva-2rove"/>
        <w:numPr>
          <w:ilvl w:val="0"/>
          <w:numId w:val="0"/>
        </w:numPr>
        <w:spacing w:after="0"/>
        <w:ind w:left="567"/>
        <w:contextualSpacing/>
        <w:rPr>
          <w:b/>
          <w:highlight w:val="yellow"/>
        </w:rPr>
      </w:pPr>
    </w:p>
    <w:bookmarkEnd w:id="29"/>
    <w:p w14:paraId="6D9A9A18" w14:textId="77777777" w:rsidR="006F5194" w:rsidRPr="00851C45" w:rsidRDefault="006F5194" w:rsidP="001C2664">
      <w:pPr>
        <w:pStyle w:val="KUsmlouva-1rove"/>
        <w:numPr>
          <w:ilvl w:val="0"/>
          <w:numId w:val="13"/>
        </w:numPr>
        <w:spacing w:before="120" w:after="0"/>
        <w:ind w:left="567" w:hanging="567"/>
        <w:jc w:val="left"/>
        <w:rPr>
          <w:rFonts w:cs="Arial"/>
          <w:sz w:val="28"/>
        </w:rPr>
      </w:pPr>
      <w:r w:rsidRPr="00851C45">
        <w:rPr>
          <w:rFonts w:cs="Arial"/>
          <w:sz w:val="28"/>
        </w:rPr>
        <w:t>ZÁVĚREČNÁ USTANOVENÍ</w:t>
      </w:r>
    </w:p>
    <w:p w14:paraId="7ABFDE2F" w14:textId="5C4AF647" w:rsidR="00851C45" w:rsidRPr="00C673CD" w:rsidRDefault="00851C45" w:rsidP="00851C45">
      <w:pPr>
        <w:pStyle w:val="KUsmlouva-2rove"/>
        <w:numPr>
          <w:ilvl w:val="1"/>
          <w:numId w:val="13"/>
        </w:numPr>
        <w:spacing w:after="0"/>
        <w:ind w:left="567" w:hanging="567"/>
        <w:contextualSpacing/>
        <w:rPr>
          <w:b/>
          <w:szCs w:val="22"/>
        </w:rPr>
      </w:pPr>
      <w:r w:rsidRPr="00C673CD">
        <w:rPr>
          <w:szCs w:val="22"/>
        </w:rPr>
        <w:t xml:space="preserve">Smluvní strany se dohodly, že objednatel v zákonné lhůtě odešle smlouvu k řádnému uveřejnění do registru smluv vedeného </w:t>
      </w:r>
      <w:r w:rsidR="006E7EE9" w:rsidRPr="009627D7">
        <w:rPr>
          <w:szCs w:val="22"/>
        </w:rPr>
        <w:t>Digitální a informační agenturou (DIA)</w:t>
      </w:r>
      <w:r w:rsidRPr="00C673CD">
        <w:rPr>
          <w:szCs w:val="22"/>
        </w:rPr>
        <w:t>.</w:t>
      </w:r>
    </w:p>
    <w:p w14:paraId="7BF3D2E6" w14:textId="77777777" w:rsidR="006F5194" w:rsidRPr="00851C45" w:rsidRDefault="006F5194" w:rsidP="001C2664">
      <w:pPr>
        <w:pStyle w:val="KUsmlouva-2rove"/>
        <w:numPr>
          <w:ilvl w:val="1"/>
          <w:numId w:val="13"/>
        </w:numPr>
        <w:spacing w:after="0"/>
        <w:ind w:left="567" w:hanging="567"/>
        <w:contextualSpacing/>
        <w:rPr>
          <w:b/>
          <w:szCs w:val="22"/>
        </w:rPr>
      </w:pPr>
      <w:r w:rsidRPr="00851C45">
        <w:rPr>
          <w:szCs w:val="22"/>
        </w:rPr>
        <w:lastRenderedPageBreak/>
        <w:t xml:space="preserve">Zhotovitel </w:t>
      </w:r>
      <w:r w:rsidRPr="00851C45">
        <w:rPr>
          <w:b/>
          <w:szCs w:val="22"/>
        </w:rPr>
        <w:t>nesmí převádět</w:t>
      </w:r>
      <w:r w:rsidRPr="00851C45">
        <w:rPr>
          <w:szCs w:val="22"/>
        </w:rPr>
        <w:t xml:space="preserve"> plně ani zčásti své </w:t>
      </w:r>
      <w:r w:rsidRPr="00851C45">
        <w:rPr>
          <w:b/>
          <w:szCs w:val="22"/>
        </w:rPr>
        <w:t>závazky ani práva a povinnosti</w:t>
      </w:r>
      <w:r w:rsidRPr="00851C45">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126C888B" w14:textId="77777777" w:rsidR="00884931" w:rsidRPr="00851C45" w:rsidRDefault="00EF0864" w:rsidP="00884931">
      <w:pPr>
        <w:pStyle w:val="KUsmlouva-2rove"/>
        <w:numPr>
          <w:ilvl w:val="1"/>
          <w:numId w:val="13"/>
        </w:numPr>
        <w:spacing w:after="0"/>
        <w:ind w:left="567" w:hanging="567"/>
        <w:contextualSpacing/>
      </w:pPr>
      <w:r w:rsidRPr="00851C45">
        <w:rPr>
          <w:w w:val="0"/>
        </w:rPr>
        <w:t xml:space="preserve">Tato </w:t>
      </w:r>
      <w:r w:rsidR="00F11C9E" w:rsidRPr="00851C45">
        <w:rPr>
          <w:w w:val="0"/>
        </w:rPr>
        <w:t xml:space="preserve">smlouva je vyhotovena </w:t>
      </w:r>
      <w:r w:rsidRPr="00851C45">
        <w:rPr>
          <w:w w:val="0"/>
        </w:rPr>
        <w:t>v elektronické podobě, přičemž obě smluvní strany obdrží její elektronický originál</w:t>
      </w:r>
      <w:r w:rsidR="00F11C9E" w:rsidRPr="00851C45">
        <w:rPr>
          <w:w w:val="0"/>
        </w:rPr>
        <w:t>. Smlouva je platná dnem připojení platného uznávaného elektronického</w:t>
      </w:r>
      <w:r w:rsidRPr="00851C45">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851C45">
        <w:rPr>
          <w:w w:val="0"/>
        </w:rPr>
        <w:br/>
      </w:r>
      <w:r w:rsidRPr="00851C45">
        <w:rPr>
          <w:w w:val="0"/>
        </w:rPr>
        <w:t>v souhrnu smlouvu), a to oběma smluvními stranami.</w:t>
      </w:r>
    </w:p>
    <w:p w14:paraId="68BF0480" w14:textId="77777777" w:rsidR="00884931" w:rsidRPr="00851C45" w:rsidRDefault="00884931" w:rsidP="00884931">
      <w:pPr>
        <w:pStyle w:val="KUsmlouva-2rove"/>
        <w:numPr>
          <w:ilvl w:val="1"/>
          <w:numId w:val="13"/>
        </w:numPr>
        <w:spacing w:after="0"/>
        <w:ind w:left="567" w:hanging="567"/>
        <w:contextualSpacing/>
      </w:pPr>
      <w:r w:rsidRPr="00851C45">
        <w:rPr>
          <w:bCs/>
          <w:iCs/>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851C45">
        <w:rPr>
          <w:bCs/>
          <w:iCs/>
        </w:rPr>
        <w:t>ust</w:t>
      </w:r>
      <w:proofErr w:type="spellEnd"/>
      <w:r w:rsidRPr="00851C45">
        <w:rPr>
          <w:bCs/>
          <w:iCs/>
        </w:rPr>
        <w:t>. § 504 občanského zákoníku a udělují svolení k jejich užití a uveřejnění bez ustanovení jakýchkoliv dalších</w:t>
      </w:r>
      <w:r w:rsidRPr="00851C45">
        <w:t xml:space="preserve"> </w:t>
      </w:r>
      <w:r w:rsidRPr="00851C45">
        <w:rPr>
          <w:bCs/>
          <w:iCs/>
        </w:rPr>
        <w:t>podmínek.</w:t>
      </w:r>
    </w:p>
    <w:p w14:paraId="031C91B3" w14:textId="77777777" w:rsidR="00884931" w:rsidRPr="00851C45" w:rsidRDefault="00884931" w:rsidP="00884931">
      <w:pPr>
        <w:pStyle w:val="KUsmlouva-2rove"/>
        <w:numPr>
          <w:ilvl w:val="1"/>
          <w:numId w:val="13"/>
        </w:numPr>
        <w:spacing w:after="0"/>
        <w:ind w:left="567" w:hanging="567"/>
        <w:contextualSpacing/>
      </w:pPr>
      <w:r w:rsidRPr="00851C45">
        <w:rPr>
          <w:bCs/>
          <w:iCs/>
        </w:rPr>
        <w:t>Tato smlouva nabývá účinnosti dnem jejího uveřejnění v registru smluv dle zákona č. 340/2015 Sb., o zvláštních podmínkách účinnosti některých smluv, uveřejňování</w:t>
      </w:r>
      <w:r w:rsidRPr="00851C45">
        <w:t xml:space="preserve"> </w:t>
      </w:r>
      <w:r w:rsidRPr="00851C45">
        <w:rPr>
          <w:bCs/>
          <w:iCs/>
        </w:rPr>
        <w:t>těchto smluv a o registru smluv (zákon o registru smluv), ve znění pozdějších předpisů</w:t>
      </w:r>
      <w:r w:rsidR="00A63142" w:rsidRPr="00851C45">
        <w:rPr>
          <w:bCs/>
          <w:iCs/>
        </w:rPr>
        <w:t>.</w:t>
      </w:r>
    </w:p>
    <w:p w14:paraId="7A0E226B" w14:textId="156458EB" w:rsidR="00C92191" w:rsidRDefault="00C92191" w:rsidP="001C2664">
      <w:pPr>
        <w:pStyle w:val="KUsmlouva-2rove"/>
        <w:numPr>
          <w:ilvl w:val="1"/>
          <w:numId w:val="13"/>
        </w:numPr>
        <w:spacing w:after="0"/>
        <w:ind w:left="567" w:hanging="567"/>
        <w:contextualSpacing/>
        <w:rPr>
          <w:szCs w:val="22"/>
        </w:rPr>
      </w:pPr>
      <w:r w:rsidRPr="00851C45">
        <w:rPr>
          <w:szCs w:val="22"/>
        </w:rPr>
        <w:t xml:space="preserve">Zhotovitel souhlasí s případným uveřejněním podmínek, za jakých byla smlouva uzavřena v rozsahu dle </w:t>
      </w:r>
      <w:r w:rsidR="003A41D1" w:rsidRPr="00851C45">
        <w:rPr>
          <w:szCs w:val="22"/>
        </w:rPr>
        <w:t>ZZVZ</w:t>
      </w:r>
      <w:r w:rsidRPr="00851C45">
        <w:rPr>
          <w:szCs w:val="22"/>
        </w:rPr>
        <w:t>, zákona č. 340/2015 Sb., o registru smluv, v</w:t>
      </w:r>
      <w:r w:rsidR="00281B01" w:rsidRPr="00851C45">
        <w:rPr>
          <w:szCs w:val="22"/>
        </w:rPr>
        <w:t>e znění pozdějších předpisů</w:t>
      </w:r>
      <w:r w:rsidRPr="00851C45">
        <w:rPr>
          <w:szCs w:val="22"/>
        </w:rPr>
        <w:t xml:space="preserve"> a zákona č. 106/1999 Sb., o svobodném přístupu k informacím, v</w:t>
      </w:r>
      <w:r w:rsidR="00281B01" w:rsidRPr="00851C45">
        <w:rPr>
          <w:szCs w:val="22"/>
        </w:rPr>
        <w:t>e znění pozdějších předpisů</w:t>
      </w:r>
      <w:r w:rsidRPr="00851C45">
        <w:rPr>
          <w:szCs w:val="22"/>
        </w:rPr>
        <w:t>.</w:t>
      </w:r>
    </w:p>
    <w:p w14:paraId="0B4B4B07" w14:textId="77777777" w:rsidR="006F5194" w:rsidRPr="00851C45" w:rsidRDefault="006F5194" w:rsidP="001C2664">
      <w:pPr>
        <w:pStyle w:val="KUsmlouva-2rove"/>
        <w:numPr>
          <w:ilvl w:val="1"/>
          <w:numId w:val="13"/>
        </w:numPr>
        <w:spacing w:after="0"/>
        <w:ind w:left="567" w:hanging="567"/>
        <w:contextualSpacing/>
        <w:rPr>
          <w:b/>
          <w:szCs w:val="22"/>
        </w:rPr>
      </w:pPr>
      <w:r w:rsidRPr="00851C45">
        <w:rPr>
          <w:szCs w:val="22"/>
        </w:rPr>
        <w:t>Obě strany prohlašují, že došlo k dohodě o celém rozsahu této smlouvy.</w:t>
      </w:r>
    </w:p>
    <w:p w14:paraId="628A022A" w14:textId="77777777" w:rsidR="006F5194" w:rsidRPr="00851C45" w:rsidRDefault="006F5194" w:rsidP="001C2664">
      <w:pPr>
        <w:pStyle w:val="KUsmlouva-2rove"/>
        <w:numPr>
          <w:ilvl w:val="1"/>
          <w:numId w:val="13"/>
        </w:numPr>
        <w:spacing w:after="0"/>
        <w:ind w:left="567" w:hanging="567"/>
        <w:contextualSpacing/>
        <w:rPr>
          <w:b/>
          <w:szCs w:val="22"/>
        </w:rPr>
      </w:pPr>
      <w:bookmarkStart w:id="30" w:name="_Toc527338719"/>
      <w:r w:rsidRPr="00851C45">
        <w:rPr>
          <w:szCs w:val="22"/>
        </w:rPr>
        <w:t>Dnem podpisu této smlouvy pozbývají platnosti všechna předchozí písemná i ústní ujednání smluvních stran vztahující se k dílu.</w:t>
      </w:r>
      <w:bookmarkEnd w:id="30"/>
    </w:p>
    <w:p w14:paraId="6381EF0E" w14:textId="77777777" w:rsidR="006F5194" w:rsidRPr="00851C45" w:rsidRDefault="006F5194" w:rsidP="00650BEA">
      <w:pPr>
        <w:pStyle w:val="KUsmlouva-2rove"/>
        <w:numPr>
          <w:ilvl w:val="1"/>
          <w:numId w:val="13"/>
        </w:numPr>
        <w:spacing w:after="0"/>
        <w:ind w:left="709" w:hanging="709"/>
        <w:contextualSpacing/>
        <w:rPr>
          <w:b/>
          <w:szCs w:val="22"/>
        </w:rPr>
      </w:pPr>
      <w:r w:rsidRPr="00851C45">
        <w:rPr>
          <w:szCs w:val="22"/>
        </w:rPr>
        <w:t xml:space="preserve">Případná neplatnost některého ustanovení této smlouvy nemá za následek neplatnost ostatních ustanovení. </w:t>
      </w:r>
    </w:p>
    <w:p w14:paraId="0ABCD836" w14:textId="77777777" w:rsidR="006652C7" w:rsidRPr="00851C45" w:rsidRDefault="006F5194" w:rsidP="00650BEA">
      <w:pPr>
        <w:pStyle w:val="KUsmlouva-2rove"/>
        <w:numPr>
          <w:ilvl w:val="1"/>
          <w:numId w:val="13"/>
        </w:numPr>
        <w:spacing w:after="0"/>
        <w:ind w:left="709" w:hanging="709"/>
        <w:contextualSpacing/>
        <w:rPr>
          <w:b/>
          <w:szCs w:val="22"/>
        </w:rPr>
      </w:pPr>
      <w:r w:rsidRPr="00851C45">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08749F8B" w14:textId="77777777" w:rsidR="00851C45" w:rsidRPr="00C673CD" w:rsidRDefault="00851C45" w:rsidP="00851C45">
      <w:pPr>
        <w:pStyle w:val="KUsmlouva-2rove"/>
        <w:numPr>
          <w:ilvl w:val="1"/>
          <w:numId w:val="13"/>
        </w:numPr>
        <w:spacing w:after="0"/>
        <w:ind w:left="567" w:hanging="567"/>
        <w:contextualSpacing/>
        <w:rPr>
          <w:b/>
          <w:szCs w:val="22"/>
        </w:rPr>
      </w:pPr>
      <w:r w:rsidRPr="00C673CD">
        <w:rPr>
          <w:szCs w:val="22"/>
        </w:rPr>
        <w:t xml:space="preserve">Přílohou č. 1 této smlouvy je </w:t>
      </w:r>
      <w:r w:rsidRPr="00C673CD">
        <w:rPr>
          <w:b/>
          <w:szCs w:val="22"/>
        </w:rPr>
        <w:t>oceněný soupis prací</w:t>
      </w:r>
      <w:r w:rsidRPr="00C673CD">
        <w:rPr>
          <w:szCs w:val="22"/>
        </w:rPr>
        <w:t xml:space="preserve"> (položkový rozpočet) </w:t>
      </w:r>
    </w:p>
    <w:p w14:paraId="50F05D82" w14:textId="2569D3E3" w:rsidR="00851C45" w:rsidRPr="00C673CD" w:rsidRDefault="00851C45" w:rsidP="00851C45">
      <w:pPr>
        <w:widowControl w:val="0"/>
        <w:numPr>
          <w:ilvl w:val="1"/>
          <w:numId w:val="13"/>
        </w:numPr>
        <w:adjustRightInd w:val="0"/>
        <w:spacing w:before="120"/>
        <w:ind w:left="567" w:hanging="567"/>
        <w:contextualSpacing/>
        <w:jc w:val="both"/>
        <w:textAlignment w:val="baseline"/>
        <w:rPr>
          <w:rFonts w:ascii="Arial" w:hAnsi="Arial" w:cs="Arial"/>
          <w:szCs w:val="22"/>
        </w:rPr>
      </w:pPr>
      <w:r w:rsidRPr="00C673CD">
        <w:rPr>
          <w:rFonts w:ascii="Arial" w:hAnsi="Arial" w:cs="Arial"/>
          <w:szCs w:val="22"/>
        </w:rPr>
        <w:t xml:space="preserve">Tato smlouva byla schválena Radou města Kroměříž, na svém </w:t>
      </w:r>
      <w:r w:rsidRPr="00C673CD">
        <w:rPr>
          <w:rFonts w:ascii="Arial" w:hAnsi="Arial" w:cs="Arial"/>
          <w:szCs w:val="22"/>
          <w:highlight w:val="lightGray"/>
        </w:rPr>
        <w:t xml:space="preserve">XX. </w:t>
      </w:r>
      <w:r w:rsidRPr="00C673CD">
        <w:rPr>
          <w:rFonts w:ascii="Arial" w:hAnsi="Arial" w:cs="Arial"/>
          <w:szCs w:val="22"/>
        </w:rPr>
        <w:t xml:space="preserve">jednání, dne </w:t>
      </w:r>
      <w:r w:rsidRPr="00474833">
        <w:rPr>
          <w:rFonts w:ascii="Arial" w:hAnsi="Arial" w:cs="Arial"/>
          <w:szCs w:val="22"/>
          <w:highlight w:val="lightGray"/>
        </w:rPr>
        <w:t>XX.XX</w:t>
      </w:r>
      <w:r w:rsidRPr="00C673CD">
        <w:rPr>
          <w:rFonts w:ascii="Arial" w:hAnsi="Arial" w:cs="Arial"/>
          <w:szCs w:val="22"/>
        </w:rPr>
        <w:t>.</w:t>
      </w:r>
      <w:r w:rsidRPr="00C673CD">
        <w:rPr>
          <w:rFonts w:ascii="Arial" w:hAnsi="Arial" w:cs="Arial"/>
          <w:szCs w:val="22"/>
          <w:highlight w:val="lightGray"/>
        </w:rPr>
        <w:t>202</w:t>
      </w:r>
      <w:r>
        <w:rPr>
          <w:rFonts w:ascii="Arial" w:hAnsi="Arial" w:cs="Arial"/>
          <w:szCs w:val="22"/>
          <w:highlight w:val="lightGray"/>
        </w:rPr>
        <w:t>5</w:t>
      </w:r>
      <w:r w:rsidRPr="00C673CD">
        <w:rPr>
          <w:rFonts w:ascii="Arial" w:hAnsi="Arial" w:cs="Arial"/>
          <w:szCs w:val="22"/>
          <w:highlight w:val="lightGray"/>
        </w:rPr>
        <w:t>,</w:t>
      </w:r>
      <w:r w:rsidRPr="00C673CD">
        <w:rPr>
          <w:rFonts w:ascii="Arial" w:hAnsi="Arial" w:cs="Arial"/>
          <w:szCs w:val="22"/>
        </w:rPr>
        <w:t xml:space="preserve"> pod číslem usnesení </w:t>
      </w:r>
      <w:r w:rsidRPr="00C673CD">
        <w:rPr>
          <w:rFonts w:ascii="Arial" w:hAnsi="Arial" w:cs="Arial"/>
          <w:szCs w:val="22"/>
          <w:highlight w:val="lightGray"/>
        </w:rPr>
        <w:t>………………</w:t>
      </w:r>
    </w:p>
    <w:p w14:paraId="097D8DE2" w14:textId="77777777" w:rsidR="00BD0633" w:rsidRPr="00881CD1" w:rsidRDefault="00BD0633" w:rsidP="00654D89">
      <w:pPr>
        <w:spacing w:before="120"/>
        <w:contextualSpacing/>
        <w:rPr>
          <w:rFonts w:ascii="Arial" w:hAnsi="Arial" w:cs="Arial"/>
          <w:szCs w:val="22"/>
          <w:highlight w:val="yellow"/>
        </w:rPr>
      </w:pPr>
    </w:p>
    <w:p w14:paraId="3E206BD7" w14:textId="77777777" w:rsidR="00BD0633" w:rsidRPr="00881CD1" w:rsidRDefault="00BD0633" w:rsidP="00654D89">
      <w:pPr>
        <w:spacing w:before="120"/>
        <w:contextualSpacing/>
        <w:rPr>
          <w:rFonts w:ascii="Arial" w:hAnsi="Arial" w:cs="Arial"/>
          <w:szCs w:val="22"/>
          <w:highlight w:val="yellow"/>
        </w:rPr>
      </w:pPr>
    </w:p>
    <w:p w14:paraId="36D1225B" w14:textId="77777777" w:rsidR="00BD0633" w:rsidRPr="00851C45" w:rsidRDefault="00BD0633" w:rsidP="00654D89">
      <w:pPr>
        <w:spacing w:before="120"/>
        <w:contextualSpacing/>
        <w:rPr>
          <w:rFonts w:ascii="Arial" w:hAnsi="Arial" w:cs="Arial"/>
          <w:szCs w:val="22"/>
        </w:rPr>
      </w:pPr>
    </w:p>
    <w:p w14:paraId="30B33D26" w14:textId="77777777" w:rsidR="00B55DF9" w:rsidRPr="00851C45" w:rsidRDefault="00B55DF9" w:rsidP="00654D89">
      <w:pPr>
        <w:spacing w:before="120"/>
        <w:contextualSpacing/>
        <w:rPr>
          <w:rFonts w:ascii="Arial" w:hAnsi="Arial" w:cs="Arial"/>
          <w:szCs w:val="22"/>
        </w:rPr>
      </w:pPr>
      <w:r w:rsidRPr="00851C45">
        <w:rPr>
          <w:rFonts w:ascii="Arial" w:hAnsi="Arial" w:cs="Arial"/>
          <w:szCs w:val="22"/>
        </w:rPr>
        <w:t>Objednatel:</w:t>
      </w:r>
      <w:r w:rsidRPr="00851C45">
        <w:rPr>
          <w:rFonts w:ascii="Arial" w:hAnsi="Arial" w:cs="Arial"/>
          <w:szCs w:val="22"/>
        </w:rPr>
        <w:tab/>
      </w:r>
      <w:r w:rsidRPr="00851C45">
        <w:rPr>
          <w:rFonts w:ascii="Arial" w:hAnsi="Arial" w:cs="Arial"/>
          <w:szCs w:val="22"/>
        </w:rPr>
        <w:tab/>
      </w:r>
      <w:r w:rsidRPr="00851C45">
        <w:rPr>
          <w:rFonts w:ascii="Arial" w:hAnsi="Arial" w:cs="Arial"/>
          <w:szCs w:val="22"/>
        </w:rPr>
        <w:tab/>
      </w:r>
      <w:r w:rsidRPr="00851C45">
        <w:rPr>
          <w:rFonts w:ascii="Arial" w:hAnsi="Arial" w:cs="Arial"/>
          <w:szCs w:val="22"/>
        </w:rPr>
        <w:tab/>
      </w:r>
      <w:r w:rsidRPr="00851C45">
        <w:rPr>
          <w:rFonts w:ascii="Arial" w:hAnsi="Arial" w:cs="Arial"/>
          <w:szCs w:val="22"/>
        </w:rPr>
        <w:tab/>
        <w:t>Zhotovitel:</w:t>
      </w:r>
    </w:p>
    <w:p w14:paraId="673D9579" w14:textId="77777777" w:rsidR="00B55DF9" w:rsidRPr="00851C45" w:rsidRDefault="00B55DF9" w:rsidP="00654D89">
      <w:pPr>
        <w:spacing w:before="120"/>
        <w:contextualSpacing/>
        <w:rPr>
          <w:rFonts w:ascii="Arial" w:hAnsi="Arial" w:cs="Arial"/>
          <w:szCs w:val="22"/>
        </w:rPr>
      </w:pPr>
    </w:p>
    <w:p w14:paraId="409C256A" w14:textId="77777777" w:rsidR="00AC2ADF" w:rsidRPr="00851C45" w:rsidRDefault="00AC2ADF" w:rsidP="00654D89">
      <w:pPr>
        <w:spacing w:before="120"/>
        <w:contextualSpacing/>
        <w:rPr>
          <w:rFonts w:ascii="Arial" w:hAnsi="Arial" w:cs="Arial"/>
          <w:szCs w:val="22"/>
        </w:rPr>
      </w:pPr>
    </w:p>
    <w:p w14:paraId="415420E9" w14:textId="76FDC36A" w:rsidR="00B55DF9" w:rsidRPr="00881CD1" w:rsidRDefault="00B55DF9" w:rsidP="00654D89">
      <w:pPr>
        <w:spacing w:before="120"/>
        <w:contextualSpacing/>
        <w:rPr>
          <w:rFonts w:ascii="Arial" w:hAnsi="Arial" w:cs="Arial"/>
          <w:szCs w:val="22"/>
          <w:highlight w:val="yellow"/>
        </w:rPr>
      </w:pPr>
      <w:r w:rsidRPr="00851C45">
        <w:rPr>
          <w:rFonts w:ascii="Arial" w:hAnsi="Arial" w:cs="Arial"/>
          <w:szCs w:val="22"/>
        </w:rPr>
        <w:t>V Kroměříži, dne:</w:t>
      </w:r>
      <w:r w:rsidRPr="00851C45">
        <w:rPr>
          <w:rFonts w:ascii="Arial" w:hAnsi="Arial" w:cs="Arial"/>
          <w:szCs w:val="22"/>
        </w:rPr>
        <w:tab/>
      </w:r>
      <w:r w:rsidRPr="00851C45">
        <w:rPr>
          <w:rFonts w:ascii="Arial" w:hAnsi="Arial" w:cs="Arial"/>
          <w:szCs w:val="22"/>
        </w:rPr>
        <w:tab/>
      </w:r>
      <w:r w:rsidRPr="00851C45">
        <w:rPr>
          <w:rFonts w:ascii="Arial" w:hAnsi="Arial" w:cs="Arial"/>
          <w:szCs w:val="22"/>
        </w:rPr>
        <w:tab/>
      </w:r>
      <w:r w:rsidRPr="00851C45">
        <w:rPr>
          <w:rFonts w:ascii="Arial" w:hAnsi="Arial" w:cs="Arial"/>
          <w:szCs w:val="22"/>
        </w:rPr>
        <w:tab/>
        <w:t xml:space="preserve">V </w:t>
      </w:r>
      <w:r w:rsidR="00851C45" w:rsidRPr="00851C45">
        <w:rPr>
          <w:rFonts w:ascii="Arial" w:hAnsi="Arial" w:cs="Arial"/>
          <w:szCs w:val="22"/>
          <w:highlight w:val="yellow"/>
        </w:rPr>
        <w:t>……………………</w:t>
      </w:r>
      <w:r w:rsidR="00CB0925" w:rsidRPr="00851C45">
        <w:rPr>
          <w:rFonts w:ascii="Arial" w:hAnsi="Arial" w:cs="Arial"/>
          <w:szCs w:val="22"/>
        </w:rPr>
        <w:tab/>
      </w:r>
      <w:r w:rsidRPr="00851C45">
        <w:rPr>
          <w:rFonts w:ascii="Arial" w:hAnsi="Arial" w:cs="Arial"/>
          <w:szCs w:val="22"/>
        </w:rPr>
        <w:t>dne:</w:t>
      </w:r>
      <w:r w:rsidR="00851C45" w:rsidRPr="00851C45">
        <w:rPr>
          <w:rFonts w:ascii="Arial" w:hAnsi="Arial" w:cs="Arial"/>
          <w:szCs w:val="22"/>
        </w:rPr>
        <w:t xml:space="preserve"> …………………</w:t>
      </w:r>
    </w:p>
    <w:p w14:paraId="537F5679" w14:textId="77777777" w:rsidR="00B55DF9" w:rsidRPr="00881CD1" w:rsidRDefault="00B55DF9" w:rsidP="00654D89">
      <w:pPr>
        <w:spacing w:before="120"/>
        <w:contextualSpacing/>
        <w:rPr>
          <w:rFonts w:ascii="Arial" w:hAnsi="Arial" w:cs="Arial"/>
          <w:szCs w:val="22"/>
          <w:highlight w:val="yellow"/>
        </w:rPr>
      </w:pPr>
    </w:p>
    <w:p w14:paraId="572532E7" w14:textId="77777777" w:rsidR="00B55DF9" w:rsidRPr="00881CD1" w:rsidRDefault="00B55DF9" w:rsidP="00654D89">
      <w:pPr>
        <w:spacing w:before="120"/>
        <w:contextualSpacing/>
        <w:rPr>
          <w:rFonts w:ascii="Arial" w:hAnsi="Arial" w:cs="Arial"/>
          <w:szCs w:val="22"/>
          <w:highlight w:val="yellow"/>
        </w:rPr>
      </w:pPr>
    </w:p>
    <w:p w14:paraId="491EA4AE" w14:textId="77777777" w:rsidR="006652C7" w:rsidRPr="00851C45" w:rsidRDefault="006652C7" w:rsidP="00654D89">
      <w:pPr>
        <w:spacing w:before="120"/>
        <w:contextualSpacing/>
        <w:rPr>
          <w:rFonts w:ascii="Arial" w:hAnsi="Arial" w:cs="Arial"/>
          <w:szCs w:val="22"/>
        </w:rPr>
      </w:pPr>
    </w:p>
    <w:p w14:paraId="37A07C1B" w14:textId="77777777" w:rsidR="00B55DF9" w:rsidRPr="00851C45" w:rsidRDefault="00B55DF9" w:rsidP="00654D89">
      <w:pPr>
        <w:spacing w:before="120"/>
        <w:contextualSpacing/>
        <w:rPr>
          <w:rFonts w:ascii="Arial" w:hAnsi="Arial" w:cs="Arial"/>
          <w:szCs w:val="22"/>
        </w:rPr>
      </w:pPr>
      <w:r w:rsidRPr="00851C45">
        <w:rPr>
          <w:rFonts w:ascii="Arial" w:hAnsi="Arial" w:cs="Arial"/>
          <w:szCs w:val="22"/>
        </w:rPr>
        <w:t>…………………………………………</w:t>
      </w:r>
      <w:r w:rsidRPr="00851C45">
        <w:rPr>
          <w:rFonts w:ascii="Arial" w:hAnsi="Arial" w:cs="Arial"/>
          <w:szCs w:val="22"/>
        </w:rPr>
        <w:tab/>
        <w:t xml:space="preserve">        </w:t>
      </w:r>
      <w:r w:rsidRPr="00851C45">
        <w:rPr>
          <w:rFonts w:ascii="Arial" w:hAnsi="Arial" w:cs="Arial"/>
          <w:szCs w:val="22"/>
        </w:rPr>
        <w:tab/>
        <w:t>…………………………………………</w:t>
      </w:r>
    </w:p>
    <w:p w14:paraId="79683F8A" w14:textId="77777777" w:rsidR="00851C45" w:rsidRDefault="00B55DF9" w:rsidP="00654D89">
      <w:pPr>
        <w:spacing w:before="120"/>
        <w:contextualSpacing/>
        <w:rPr>
          <w:rFonts w:ascii="Arial" w:hAnsi="Arial" w:cs="Arial"/>
          <w:szCs w:val="22"/>
        </w:rPr>
      </w:pPr>
      <w:r w:rsidRPr="00851C45">
        <w:rPr>
          <w:rFonts w:ascii="Arial" w:hAnsi="Arial" w:cs="Arial"/>
          <w:szCs w:val="22"/>
        </w:rPr>
        <w:t xml:space="preserve">Mgr. </w:t>
      </w:r>
      <w:r w:rsidR="000F0053" w:rsidRPr="00851C45">
        <w:rPr>
          <w:rFonts w:ascii="Arial" w:hAnsi="Arial" w:cs="Arial"/>
          <w:szCs w:val="22"/>
        </w:rPr>
        <w:t>Tomáš Opatrný</w:t>
      </w:r>
      <w:r w:rsidRPr="00851C45">
        <w:rPr>
          <w:rFonts w:ascii="Arial" w:hAnsi="Arial" w:cs="Arial"/>
          <w:szCs w:val="22"/>
        </w:rPr>
        <w:t>, starosta</w:t>
      </w:r>
      <w:r w:rsidRPr="00851C45">
        <w:rPr>
          <w:rFonts w:ascii="Arial" w:hAnsi="Arial" w:cs="Arial"/>
          <w:szCs w:val="22"/>
        </w:rPr>
        <w:tab/>
      </w:r>
      <w:r w:rsidRPr="00851C45">
        <w:rPr>
          <w:rFonts w:ascii="Arial" w:hAnsi="Arial" w:cs="Arial"/>
          <w:szCs w:val="22"/>
        </w:rPr>
        <w:tab/>
      </w:r>
      <w:r w:rsidR="00FA2946" w:rsidRPr="00851C45">
        <w:rPr>
          <w:rFonts w:ascii="Arial" w:hAnsi="Arial" w:cs="Arial"/>
          <w:szCs w:val="22"/>
        </w:rPr>
        <w:tab/>
      </w:r>
      <w:r w:rsidR="00851C45" w:rsidRPr="00474833">
        <w:rPr>
          <w:rFonts w:ascii="Arial" w:hAnsi="Arial" w:cs="Arial"/>
          <w:szCs w:val="22"/>
          <w:highlight w:val="yellow"/>
        </w:rPr>
        <w:t>XXXXXXXX</w:t>
      </w:r>
      <w:r w:rsidR="00851C45" w:rsidRPr="00C673CD">
        <w:rPr>
          <w:rFonts w:ascii="Arial" w:hAnsi="Arial" w:cs="Arial"/>
          <w:szCs w:val="22"/>
        </w:rPr>
        <w:t xml:space="preserve">, </w:t>
      </w:r>
      <w:r w:rsidR="00851C45" w:rsidRPr="00474833">
        <w:rPr>
          <w:rFonts w:ascii="Arial" w:hAnsi="Arial" w:cs="Arial"/>
          <w:i/>
          <w:iCs/>
          <w:szCs w:val="22"/>
          <w:highlight w:val="yellow"/>
        </w:rPr>
        <w:t>funkce</w:t>
      </w:r>
      <w:r w:rsidR="00851C45" w:rsidRPr="00851C45">
        <w:rPr>
          <w:rFonts w:ascii="Arial" w:hAnsi="Arial" w:cs="Arial"/>
          <w:szCs w:val="22"/>
        </w:rPr>
        <w:t xml:space="preserve"> </w:t>
      </w:r>
    </w:p>
    <w:p w14:paraId="712C3B78" w14:textId="1DA0D2B6" w:rsidR="00526B1E" w:rsidRDefault="00B55DF9" w:rsidP="00654D89">
      <w:pPr>
        <w:spacing w:before="120"/>
        <w:contextualSpacing/>
        <w:rPr>
          <w:rFonts w:ascii="Arial" w:hAnsi="Arial" w:cs="Arial"/>
          <w:sz w:val="18"/>
        </w:rPr>
      </w:pPr>
      <w:r w:rsidRPr="00851C45">
        <w:rPr>
          <w:rFonts w:ascii="Arial" w:hAnsi="Arial" w:cs="Arial"/>
          <w:szCs w:val="22"/>
        </w:rPr>
        <w:t>Město Kroměříž</w:t>
      </w:r>
      <w:r w:rsidRPr="00851C45">
        <w:rPr>
          <w:rFonts w:ascii="Arial" w:hAnsi="Arial" w:cs="Arial"/>
          <w:szCs w:val="22"/>
        </w:rPr>
        <w:tab/>
      </w:r>
      <w:r w:rsidRPr="00851C45">
        <w:rPr>
          <w:rFonts w:ascii="Arial" w:hAnsi="Arial" w:cs="Arial"/>
          <w:szCs w:val="22"/>
        </w:rPr>
        <w:tab/>
      </w:r>
      <w:r w:rsidRPr="00851C45">
        <w:rPr>
          <w:rFonts w:ascii="Arial" w:hAnsi="Arial" w:cs="Arial"/>
          <w:szCs w:val="22"/>
        </w:rPr>
        <w:tab/>
      </w:r>
      <w:r w:rsidRPr="00851C45">
        <w:rPr>
          <w:rFonts w:ascii="Arial" w:hAnsi="Arial" w:cs="Arial"/>
          <w:szCs w:val="22"/>
        </w:rPr>
        <w:tab/>
      </w:r>
      <w:r w:rsidR="00851C45">
        <w:rPr>
          <w:rFonts w:ascii="Arial" w:hAnsi="Arial" w:cs="Arial"/>
          <w:szCs w:val="22"/>
        </w:rPr>
        <w:tab/>
      </w:r>
      <w:proofErr w:type="spellStart"/>
      <w:r w:rsidR="00851C45">
        <w:rPr>
          <w:rFonts w:ascii="Arial" w:hAnsi="Arial" w:cs="Arial"/>
          <w:szCs w:val="22"/>
          <w:highlight w:val="yellow"/>
        </w:rPr>
        <w:t>xxxxx</w:t>
      </w:r>
      <w:proofErr w:type="spellEnd"/>
      <w:r w:rsidR="00851C45">
        <w:rPr>
          <w:rFonts w:ascii="Arial" w:hAnsi="Arial" w:cs="Arial"/>
          <w:szCs w:val="22"/>
          <w:highlight w:val="yellow"/>
        </w:rPr>
        <w:t xml:space="preserve">  </w:t>
      </w:r>
    </w:p>
    <w:sectPr w:rsidR="00526B1E" w:rsidSect="00BD14CD">
      <w:headerReference w:type="default" r:id="rId11"/>
      <w:footerReference w:type="default" r:id="rId12"/>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07307" w14:textId="77777777" w:rsidR="00B662D6" w:rsidRDefault="00B662D6">
      <w:r>
        <w:separator/>
      </w:r>
    </w:p>
  </w:endnote>
  <w:endnote w:type="continuationSeparator" w:id="0">
    <w:p w14:paraId="4B8349C7" w14:textId="77777777" w:rsidR="00B662D6" w:rsidRDefault="00B662D6">
      <w:r>
        <w:continuationSeparator/>
      </w:r>
    </w:p>
  </w:endnote>
  <w:endnote w:type="continuationNotice" w:id="1">
    <w:p w14:paraId="7B61AA8C" w14:textId="77777777" w:rsidR="00B662D6" w:rsidRDefault="00B66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200A" w14:textId="4A1600D0" w:rsidR="005E349E" w:rsidRDefault="005E349E" w:rsidP="00320A75"/>
  <w:p w14:paraId="71B2E5D7" w14:textId="528AEE24" w:rsidR="005E349E" w:rsidRPr="003A41D1" w:rsidRDefault="005E349E" w:rsidP="00B55DF9">
    <w:pPr>
      <w:pStyle w:val="Zpat"/>
      <w:tabs>
        <w:tab w:val="clear" w:pos="4536"/>
        <w:tab w:val="clear" w:pos="9072"/>
        <w:tab w:val="right" w:pos="9356"/>
      </w:tabs>
      <w:rPr>
        <w:rFonts w:ascii="Arial" w:hAnsi="Arial" w:cs="Arial"/>
        <w:sz w:val="16"/>
        <w:szCs w:val="18"/>
      </w:rPr>
    </w:pPr>
    <w:r w:rsidRPr="006E7EE9">
      <w:rPr>
        <w:rFonts w:ascii="Arial" w:hAnsi="Arial" w:cs="Arial"/>
        <w:bCs/>
        <w:sz w:val="16"/>
        <w:szCs w:val="24"/>
      </w:rPr>
      <w:t xml:space="preserve">Chodník pro pěší </w:t>
    </w:r>
    <w:proofErr w:type="spellStart"/>
    <w:r w:rsidRPr="006E7EE9">
      <w:rPr>
        <w:rFonts w:ascii="Arial" w:hAnsi="Arial" w:cs="Arial"/>
        <w:bCs/>
        <w:sz w:val="16"/>
        <w:szCs w:val="24"/>
      </w:rPr>
      <w:t>Kotojedy</w:t>
    </w:r>
    <w:proofErr w:type="spellEnd"/>
    <w:r w:rsidRPr="006E7EE9">
      <w:rPr>
        <w:rFonts w:ascii="Arial" w:hAnsi="Arial" w:cs="Arial"/>
        <w:bCs/>
        <w:sz w:val="16"/>
        <w:szCs w:val="24"/>
      </w:rPr>
      <w:t xml:space="preserve"> – Kroměříž</w:t>
    </w:r>
    <w:r>
      <w:rPr>
        <w:rFonts w:ascii="Arial" w:hAnsi="Arial" w:cs="Arial"/>
        <w:sz w:val="16"/>
        <w:szCs w:val="16"/>
      </w:rPr>
      <w:tab/>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963F7" w14:textId="77777777" w:rsidR="00B662D6" w:rsidRDefault="00B662D6">
      <w:r>
        <w:separator/>
      </w:r>
    </w:p>
  </w:footnote>
  <w:footnote w:type="continuationSeparator" w:id="0">
    <w:p w14:paraId="56F77A88" w14:textId="77777777" w:rsidR="00B662D6" w:rsidRDefault="00B662D6">
      <w:r>
        <w:continuationSeparator/>
      </w:r>
    </w:p>
  </w:footnote>
  <w:footnote w:type="continuationNotice" w:id="1">
    <w:p w14:paraId="6C92AA48" w14:textId="77777777" w:rsidR="00B662D6" w:rsidRDefault="00B66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98F2" w14:textId="5F194293" w:rsidR="005E349E" w:rsidRPr="00B55DF9" w:rsidRDefault="005E349E" w:rsidP="00EA0177">
    <w:pPr>
      <w:pStyle w:val="Zhlav"/>
      <w:tabs>
        <w:tab w:val="clear" w:pos="4536"/>
        <w:tab w:val="clear" w:pos="9072"/>
      </w:tabs>
      <w:jc w:val="right"/>
      <w:rPr>
        <w:rFonts w:ascii="Arial" w:hAnsi="Arial" w:cs="Arial"/>
        <w:iCs/>
      </w:rPr>
    </w:pPr>
    <w:r>
      <w:rPr>
        <w:rFonts w:ascii="Arial" w:hAnsi="Arial" w:cs="Arial"/>
        <w:iCs/>
      </w:rPr>
      <w:t xml:space="preserve">                                                                                                                     </w:t>
    </w:r>
    <w:r w:rsidRPr="006B1E36">
      <w:rPr>
        <w:noProof/>
      </w:rPr>
      <w:drawing>
        <wp:inline distT="0" distB="0" distL="0" distR="0" wp14:anchorId="12C24E4B" wp14:editId="7533B46D">
          <wp:extent cx="1680980" cy="622406"/>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75" cy="62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6"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7"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0"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3"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5"/>
  </w:num>
  <w:num w:numId="6">
    <w:abstractNumId w:val="15"/>
  </w:num>
  <w:num w:numId="7">
    <w:abstractNumId w:val="19"/>
  </w:num>
  <w:num w:numId="8">
    <w:abstractNumId w:val="8"/>
  </w:num>
  <w:num w:numId="9">
    <w:abstractNumId w:val="9"/>
  </w:num>
  <w:num w:numId="10">
    <w:abstractNumId w:val="20"/>
  </w:num>
  <w:num w:numId="11">
    <w:abstractNumId w:val="18"/>
  </w:num>
  <w:num w:numId="12">
    <w:abstractNumId w:val="21"/>
  </w:num>
  <w:num w:numId="13">
    <w:abstractNumId w:val="23"/>
  </w:num>
  <w:num w:numId="14">
    <w:abstractNumId w:val="13"/>
  </w:num>
  <w:num w:numId="15">
    <w:abstractNumId w:val="6"/>
  </w:num>
  <w:num w:numId="16">
    <w:abstractNumId w:val="12"/>
  </w:num>
  <w:num w:numId="17">
    <w:abstractNumId w:val="11"/>
  </w:num>
  <w:num w:numId="18">
    <w:abstractNumId w:val="17"/>
  </w:num>
  <w:num w:numId="19">
    <w:abstractNumId w:val="15"/>
  </w:num>
  <w:num w:numId="20">
    <w:abstractNumId w:val="15"/>
  </w:num>
  <w:num w:numId="21">
    <w:abstractNumId w:val="16"/>
  </w:num>
  <w:num w:numId="22">
    <w:abstractNumId w:val="15"/>
  </w:num>
  <w:num w:numId="23">
    <w:abstractNumId w:val="22"/>
  </w:num>
  <w:num w:numId="24">
    <w:abstractNumId w:val="15"/>
  </w:num>
  <w:num w:numId="25">
    <w:abstractNumId w:val="15"/>
  </w:num>
  <w:num w:numId="26">
    <w:abstractNumId w:val="4"/>
  </w:num>
  <w:num w:numId="27">
    <w:abstractNumId w:val="5"/>
  </w:num>
  <w:num w:numId="28">
    <w:abstractNumId w:val="7"/>
  </w:num>
  <w:num w:numId="29">
    <w:abstractNumId w:val="24"/>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0"/>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0EBA"/>
    <w:rsid w:val="00002384"/>
    <w:rsid w:val="00003EF8"/>
    <w:rsid w:val="00005B4C"/>
    <w:rsid w:val="00005C05"/>
    <w:rsid w:val="0000770F"/>
    <w:rsid w:val="00007775"/>
    <w:rsid w:val="00011F76"/>
    <w:rsid w:val="00012065"/>
    <w:rsid w:val="000148C4"/>
    <w:rsid w:val="00020140"/>
    <w:rsid w:val="000202DF"/>
    <w:rsid w:val="0002046A"/>
    <w:rsid w:val="0002086A"/>
    <w:rsid w:val="00021898"/>
    <w:rsid w:val="000233F8"/>
    <w:rsid w:val="0002377C"/>
    <w:rsid w:val="00025842"/>
    <w:rsid w:val="000261E1"/>
    <w:rsid w:val="00026A13"/>
    <w:rsid w:val="00027FF6"/>
    <w:rsid w:val="00031C5E"/>
    <w:rsid w:val="00034879"/>
    <w:rsid w:val="00035E81"/>
    <w:rsid w:val="00036445"/>
    <w:rsid w:val="00036502"/>
    <w:rsid w:val="00036E60"/>
    <w:rsid w:val="0003700A"/>
    <w:rsid w:val="000376A2"/>
    <w:rsid w:val="00037C23"/>
    <w:rsid w:val="000422AA"/>
    <w:rsid w:val="00044ACC"/>
    <w:rsid w:val="00045B90"/>
    <w:rsid w:val="00050AF2"/>
    <w:rsid w:val="000514AA"/>
    <w:rsid w:val="00052330"/>
    <w:rsid w:val="00052403"/>
    <w:rsid w:val="00052933"/>
    <w:rsid w:val="000529A6"/>
    <w:rsid w:val="00053DB8"/>
    <w:rsid w:val="00054722"/>
    <w:rsid w:val="00055883"/>
    <w:rsid w:val="000561C8"/>
    <w:rsid w:val="00056F3E"/>
    <w:rsid w:val="00057716"/>
    <w:rsid w:val="00060989"/>
    <w:rsid w:val="0006235D"/>
    <w:rsid w:val="0006270E"/>
    <w:rsid w:val="0006335C"/>
    <w:rsid w:val="00064446"/>
    <w:rsid w:val="00064714"/>
    <w:rsid w:val="00066D3B"/>
    <w:rsid w:val="00074800"/>
    <w:rsid w:val="0007561D"/>
    <w:rsid w:val="00075687"/>
    <w:rsid w:val="000830AB"/>
    <w:rsid w:val="00083D2C"/>
    <w:rsid w:val="000844EC"/>
    <w:rsid w:val="0008641C"/>
    <w:rsid w:val="00086603"/>
    <w:rsid w:val="0008689A"/>
    <w:rsid w:val="00087394"/>
    <w:rsid w:val="00090805"/>
    <w:rsid w:val="0009128B"/>
    <w:rsid w:val="000915D8"/>
    <w:rsid w:val="00091FAD"/>
    <w:rsid w:val="00092124"/>
    <w:rsid w:val="00094B95"/>
    <w:rsid w:val="000961E3"/>
    <w:rsid w:val="00096258"/>
    <w:rsid w:val="00096805"/>
    <w:rsid w:val="000970EE"/>
    <w:rsid w:val="000A0BF2"/>
    <w:rsid w:val="000A26B5"/>
    <w:rsid w:val="000A4525"/>
    <w:rsid w:val="000A5817"/>
    <w:rsid w:val="000A5ADD"/>
    <w:rsid w:val="000A78B7"/>
    <w:rsid w:val="000B00A4"/>
    <w:rsid w:val="000B16E8"/>
    <w:rsid w:val="000B3005"/>
    <w:rsid w:val="000B46F8"/>
    <w:rsid w:val="000B4E8D"/>
    <w:rsid w:val="000B60C5"/>
    <w:rsid w:val="000B782D"/>
    <w:rsid w:val="000B7990"/>
    <w:rsid w:val="000C03F1"/>
    <w:rsid w:val="000C12A2"/>
    <w:rsid w:val="000C1745"/>
    <w:rsid w:val="000C33E0"/>
    <w:rsid w:val="000C37B8"/>
    <w:rsid w:val="000C47EC"/>
    <w:rsid w:val="000C5A16"/>
    <w:rsid w:val="000C6357"/>
    <w:rsid w:val="000C693D"/>
    <w:rsid w:val="000C6A06"/>
    <w:rsid w:val="000C7066"/>
    <w:rsid w:val="000D1C1E"/>
    <w:rsid w:val="000D4F42"/>
    <w:rsid w:val="000D6BBF"/>
    <w:rsid w:val="000E1E31"/>
    <w:rsid w:val="000E201C"/>
    <w:rsid w:val="000E3549"/>
    <w:rsid w:val="000E3750"/>
    <w:rsid w:val="000E3E9B"/>
    <w:rsid w:val="000E5736"/>
    <w:rsid w:val="000E6ADD"/>
    <w:rsid w:val="000E6D6D"/>
    <w:rsid w:val="000E7008"/>
    <w:rsid w:val="000E7112"/>
    <w:rsid w:val="000F0053"/>
    <w:rsid w:val="000F0431"/>
    <w:rsid w:val="000F19C0"/>
    <w:rsid w:val="000F1CB5"/>
    <w:rsid w:val="000F2CAB"/>
    <w:rsid w:val="000F3977"/>
    <w:rsid w:val="000F3CA1"/>
    <w:rsid w:val="000F4BCE"/>
    <w:rsid w:val="000F4D12"/>
    <w:rsid w:val="000F5AA1"/>
    <w:rsid w:val="000F7966"/>
    <w:rsid w:val="00101027"/>
    <w:rsid w:val="0010146C"/>
    <w:rsid w:val="00102499"/>
    <w:rsid w:val="0010309B"/>
    <w:rsid w:val="00103ACC"/>
    <w:rsid w:val="001058BE"/>
    <w:rsid w:val="00105DE5"/>
    <w:rsid w:val="001065BF"/>
    <w:rsid w:val="00111146"/>
    <w:rsid w:val="001114A5"/>
    <w:rsid w:val="001116A0"/>
    <w:rsid w:val="00111D9E"/>
    <w:rsid w:val="00112862"/>
    <w:rsid w:val="001144E2"/>
    <w:rsid w:val="0012332A"/>
    <w:rsid w:val="00123E27"/>
    <w:rsid w:val="0012413A"/>
    <w:rsid w:val="00124806"/>
    <w:rsid w:val="001260E4"/>
    <w:rsid w:val="0012703B"/>
    <w:rsid w:val="001276E0"/>
    <w:rsid w:val="001310A1"/>
    <w:rsid w:val="00131E5F"/>
    <w:rsid w:val="00133EE7"/>
    <w:rsid w:val="00134706"/>
    <w:rsid w:val="0013497E"/>
    <w:rsid w:val="00134DAF"/>
    <w:rsid w:val="0013579E"/>
    <w:rsid w:val="00135975"/>
    <w:rsid w:val="00140AA7"/>
    <w:rsid w:val="00140CC7"/>
    <w:rsid w:val="0014121C"/>
    <w:rsid w:val="00142117"/>
    <w:rsid w:val="0014222D"/>
    <w:rsid w:val="0014291F"/>
    <w:rsid w:val="001460D3"/>
    <w:rsid w:val="00146CA3"/>
    <w:rsid w:val="00146F17"/>
    <w:rsid w:val="00147EEA"/>
    <w:rsid w:val="00150146"/>
    <w:rsid w:val="00150E18"/>
    <w:rsid w:val="00151DA8"/>
    <w:rsid w:val="00152677"/>
    <w:rsid w:val="001561FA"/>
    <w:rsid w:val="001606F2"/>
    <w:rsid w:val="00160C1B"/>
    <w:rsid w:val="0016124D"/>
    <w:rsid w:val="00163501"/>
    <w:rsid w:val="001656AD"/>
    <w:rsid w:val="00165CFE"/>
    <w:rsid w:val="001660EE"/>
    <w:rsid w:val="0016672E"/>
    <w:rsid w:val="0016692D"/>
    <w:rsid w:val="00167D95"/>
    <w:rsid w:val="00170E7E"/>
    <w:rsid w:val="00172CA4"/>
    <w:rsid w:val="00173E91"/>
    <w:rsid w:val="00174B86"/>
    <w:rsid w:val="00174B8E"/>
    <w:rsid w:val="0018054D"/>
    <w:rsid w:val="00180B3B"/>
    <w:rsid w:val="00181A1E"/>
    <w:rsid w:val="00183B61"/>
    <w:rsid w:val="0018735A"/>
    <w:rsid w:val="001876EB"/>
    <w:rsid w:val="00187A22"/>
    <w:rsid w:val="00190A82"/>
    <w:rsid w:val="00190FFD"/>
    <w:rsid w:val="001917F5"/>
    <w:rsid w:val="0019402B"/>
    <w:rsid w:val="00197090"/>
    <w:rsid w:val="00197CBD"/>
    <w:rsid w:val="00197EBC"/>
    <w:rsid w:val="001A11B8"/>
    <w:rsid w:val="001A659F"/>
    <w:rsid w:val="001A6895"/>
    <w:rsid w:val="001A6B43"/>
    <w:rsid w:val="001A7366"/>
    <w:rsid w:val="001B0289"/>
    <w:rsid w:val="001B2ECB"/>
    <w:rsid w:val="001B43F9"/>
    <w:rsid w:val="001B4C21"/>
    <w:rsid w:val="001B4F81"/>
    <w:rsid w:val="001B5FBE"/>
    <w:rsid w:val="001B5FE2"/>
    <w:rsid w:val="001C0D42"/>
    <w:rsid w:val="001C1ACB"/>
    <w:rsid w:val="001C2664"/>
    <w:rsid w:val="001C31F0"/>
    <w:rsid w:val="001C4A6F"/>
    <w:rsid w:val="001C50CF"/>
    <w:rsid w:val="001C7897"/>
    <w:rsid w:val="001D1D82"/>
    <w:rsid w:val="001D25B4"/>
    <w:rsid w:val="001D2770"/>
    <w:rsid w:val="001D42DF"/>
    <w:rsid w:val="001D50DE"/>
    <w:rsid w:val="001D5AE9"/>
    <w:rsid w:val="001D74AB"/>
    <w:rsid w:val="001E0299"/>
    <w:rsid w:val="001E0B3F"/>
    <w:rsid w:val="001E133E"/>
    <w:rsid w:val="001E29E2"/>
    <w:rsid w:val="001E2A65"/>
    <w:rsid w:val="001E2EE4"/>
    <w:rsid w:val="001E2FD5"/>
    <w:rsid w:val="001E4145"/>
    <w:rsid w:val="001E46E0"/>
    <w:rsid w:val="001F0B45"/>
    <w:rsid w:val="001F3505"/>
    <w:rsid w:val="001F5116"/>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733"/>
    <w:rsid w:val="00220303"/>
    <w:rsid w:val="002203BC"/>
    <w:rsid w:val="00220CB1"/>
    <w:rsid w:val="00220CE2"/>
    <w:rsid w:val="0022234E"/>
    <w:rsid w:val="00225F05"/>
    <w:rsid w:val="00225FC3"/>
    <w:rsid w:val="00226F58"/>
    <w:rsid w:val="002270F3"/>
    <w:rsid w:val="0023294E"/>
    <w:rsid w:val="00232C7A"/>
    <w:rsid w:val="0023362C"/>
    <w:rsid w:val="00234057"/>
    <w:rsid w:val="00234531"/>
    <w:rsid w:val="00240515"/>
    <w:rsid w:val="002425F8"/>
    <w:rsid w:val="002426FC"/>
    <w:rsid w:val="00243129"/>
    <w:rsid w:val="00245A5B"/>
    <w:rsid w:val="002471F6"/>
    <w:rsid w:val="002502FB"/>
    <w:rsid w:val="00250797"/>
    <w:rsid w:val="00251203"/>
    <w:rsid w:val="0025273B"/>
    <w:rsid w:val="0025373E"/>
    <w:rsid w:val="00255B61"/>
    <w:rsid w:val="00256296"/>
    <w:rsid w:val="0026043B"/>
    <w:rsid w:val="0026198B"/>
    <w:rsid w:val="0026205C"/>
    <w:rsid w:val="00262737"/>
    <w:rsid w:val="00263226"/>
    <w:rsid w:val="002636D0"/>
    <w:rsid w:val="002648E1"/>
    <w:rsid w:val="00265FFC"/>
    <w:rsid w:val="0027061E"/>
    <w:rsid w:val="002716A7"/>
    <w:rsid w:val="002726EC"/>
    <w:rsid w:val="00272723"/>
    <w:rsid w:val="002761BC"/>
    <w:rsid w:val="0027687E"/>
    <w:rsid w:val="002800DB"/>
    <w:rsid w:val="002813D4"/>
    <w:rsid w:val="00281B01"/>
    <w:rsid w:val="00281E32"/>
    <w:rsid w:val="00282AA0"/>
    <w:rsid w:val="002833F5"/>
    <w:rsid w:val="00283DC1"/>
    <w:rsid w:val="00284A20"/>
    <w:rsid w:val="00285B7A"/>
    <w:rsid w:val="00285C42"/>
    <w:rsid w:val="00287C23"/>
    <w:rsid w:val="002916E0"/>
    <w:rsid w:val="00293B4E"/>
    <w:rsid w:val="0029681F"/>
    <w:rsid w:val="00297CB7"/>
    <w:rsid w:val="002A0286"/>
    <w:rsid w:val="002A2EC4"/>
    <w:rsid w:val="002A4613"/>
    <w:rsid w:val="002A5158"/>
    <w:rsid w:val="002A5E02"/>
    <w:rsid w:val="002B04C7"/>
    <w:rsid w:val="002B0A73"/>
    <w:rsid w:val="002B0EBD"/>
    <w:rsid w:val="002B34ED"/>
    <w:rsid w:val="002B43D8"/>
    <w:rsid w:val="002B6B4B"/>
    <w:rsid w:val="002C125F"/>
    <w:rsid w:val="002C2220"/>
    <w:rsid w:val="002C2356"/>
    <w:rsid w:val="002C2B23"/>
    <w:rsid w:val="002C306E"/>
    <w:rsid w:val="002C367F"/>
    <w:rsid w:val="002C3AA3"/>
    <w:rsid w:val="002C3B64"/>
    <w:rsid w:val="002C54BA"/>
    <w:rsid w:val="002D150E"/>
    <w:rsid w:val="002D2BD5"/>
    <w:rsid w:val="002D49BD"/>
    <w:rsid w:val="002D65C1"/>
    <w:rsid w:val="002E22E2"/>
    <w:rsid w:val="002E2BD4"/>
    <w:rsid w:val="002E4F29"/>
    <w:rsid w:val="002E5FBE"/>
    <w:rsid w:val="002E726F"/>
    <w:rsid w:val="002F4311"/>
    <w:rsid w:val="002F5DD7"/>
    <w:rsid w:val="002F6E61"/>
    <w:rsid w:val="00300BE4"/>
    <w:rsid w:val="00301AE5"/>
    <w:rsid w:val="00301C7B"/>
    <w:rsid w:val="00303719"/>
    <w:rsid w:val="00303FEE"/>
    <w:rsid w:val="00306A31"/>
    <w:rsid w:val="00307F08"/>
    <w:rsid w:val="00311DCF"/>
    <w:rsid w:val="00311EF1"/>
    <w:rsid w:val="003124A1"/>
    <w:rsid w:val="00313C88"/>
    <w:rsid w:val="00313D9E"/>
    <w:rsid w:val="00316DAC"/>
    <w:rsid w:val="00320A75"/>
    <w:rsid w:val="00320FFA"/>
    <w:rsid w:val="0032371F"/>
    <w:rsid w:val="0032408E"/>
    <w:rsid w:val="00325B9E"/>
    <w:rsid w:val="00326BD9"/>
    <w:rsid w:val="00326CC1"/>
    <w:rsid w:val="0032748C"/>
    <w:rsid w:val="003318A9"/>
    <w:rsid w:val="00332F8C"/>
    <w:rsid w:val="00336721"/>
    <w:rsid w:val="00336A7F"/>
    <w:rsid w:val="003468E3"/>
    <w:rsid w:val="00346B56"/>
    <w:rsid w:val="00347E8D"/>
    <w:rsid w:val="00347F92"/>
    <w:rsid w:val="0035053F"/>
    <w:rsid w:val="00351FA0"/>
    <w:rsid w:val="00352BE0"/>
    <w:rsid w:val="00352F05"/>
    <w:rsid w:val="003555D9"/>
    <w:rsid w:val="00355A36"/>
    <w:rsid w:val="00356B8F"/>
    <w:rsid w:val="003576C0"/>
    <w:rsid w:val="0036532C"/>
    <w:rsid w:val="003675A6"/>
    <w:rsid w:val="00370512"/>
    <w:rsid w:val="0037294B"/>
    <w:rsid w:val="0037539D"/>
    <w:rsid w:val="00375AD7"/>
    <w:rsid w:val="00375F02"/>
    <w:rsid w:val="003768D6"/>
    <w:rsid w:val="00376D76"/>
    <w:rsid w:val="00377098"/>
    <w:rsid w:val="00377C7E"/>
    <w:rsid w:val="00383848"/>
    <w:rsid w:val="0038488C"/>
    <w:rsid w:val="00384A83"/>
    <w:rsid w:val="00384F6B"/>
    <w:rsid w:val="00390699"/>
    <w:rsid w:val="00390874"/>
    <w:rsid w:val="00393980"/>
    <w:rsid w:val="003947B8"/>
    <w:rsid w:val="00394F0D"/>
    <w:rsid w:val="003950F2"/>
    <w:rsid w:val="00396031"/>
    <w:rsid w:val="003963D4"/>
    <w:rsid w:val="00396BDC"/>
    <w:rsid w:val="003A00AA"/>
    <w:rsid w:val="003A14A3"/>
    <w:rsid w:val="003A41D1"/>
    <w:rsid w:val="003A4798"/>
    <w:rsid w:val="003A67B9"/>
    <w:rsid w:val="003A6837"/>
    <w:rsid w:val="003A6C0F"/>
    <w:rsid w:val="003A6C5C"/>
    <w:rsid w:val="003A7376"/>
    <w:rsid w:val="003A749E"/>
    <w:rsid w:val="003A7D61"/>
    <w:rsid w:val="003B3E38"/>
    <w:rsid w:val="003B64BF"/>
    <w:rsid w:val="003B68BA"/>
    <w:rsid w:val="003B6D45"/>
    <w:rsid w:val="003B747C"/>
    <w:rsid w:val="003C013C"/>
    <w:rsid w:val="003C04C5"/>
    <w:rsid w:val="003C3367"/>
    <w:rsid w:val="003C560E"/>
    <w:rsid w:val="003C6DA7"/>
    <w:rsid w:val="003C7426"/>
    <w:rsid w:val="003C7FFC"/>
    <w:rsid w:val="003D3B54"/>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375E"/>
    <w:rsid w:val="003F41DD"/>
    <w:rsid w:val="003F56B3"/>
    <w:rsid w:val="003F77D6"/>
    <w:rsid w:val="004011CF"/>
    <w:rsid w:val="00401F61"/>
    <w:rsid w:val="00404E18"/>
    <w:rsid w:val="0040617D"/>
    <w:rsid w:val="00410C71"/>
    <w:rsid w:val="00410DC0"/>
    <w:rsid w:val="00412961"/>
    <w:rsid w:val="0041731D"/>
    <w:rsid w:val="0041744E"/>
    <w:rsid w:val="0042028B"/>
    <w:rsid w:val="00420E0B"/>
    <w:rsid w:val="00421A5D"/>
    <w:rsid w:val="00421AAD"/>
    <w:rsid w:val="00422A38"/>
    <w:rsid w:val="00430596"/>
    <w:rsid w:val="00430E63"/>
    <w:rsid w:val="00431F65"/>
    <w:rsid w:val="0043343F"/>
    <w:rsid w:val="00434849"/>
    <w:rsid w:val="004354BD"/>
    <w:rsid w:val="00437122"/>
    <w:rsid w:val="004375C7"/>
    <w:rsid w:val="004379DD"/>
    <w:rsid w:val="00441CA0"/>
    <w:rsid w:val="00444869"/>
    <w:rsid w:val="004448DC"/>
    <w:rsid w:val="00444A64"/>
    <w:rsid w:val="004463B8"/>
    <w:rsid w:val="00447001"/>
    <w:rsid w:val="00452AA9"/>
    <w:rsid w:val="00452B32"/>
    <w:rsid w:val="00452BB7"/>
    <w:rsid w:val="00453491"/>
    <w:rsid w:val="004534D4"/>
    <w:rsid w:val="004556FD"/>
    <w:rsid w:val="00457B55"/>
    <w:rsid w:val="0046278A"/>
    <w:rsid w:val="00464A95"/>
    <w:rsid w:val="00464DE8"/>
    <w:rsid w:val="00464E9C"/>
    <w:rsid w:val="00466B30"/>
    <w:rsid w:val="004746E9"/>
    <w:rsid w:val="00474833"/>
    <w:rsid w:val="0047512B"/>
    <w:rsid w:val="004815DA"/>
    <w:rsid w:val="0048193A"/>
    <w:rsid w:val="00481A65"/>
    <w:rsid w:val="00482283"/>
    <w:rsid w:val="00483526"/>
    <w:rsid w:val="00483546"/>
    <w:rsid w:val="00484ABC"/>
    <w:rsid w:val="0048531D"/>
    <w:rsid w:val="00486597"/>
    <w:rsid w:val="00486F22"/>
    <w:rsid w:val="00492E06"/>
    <w:rsid w:val="004938A3"/>
    <w:rsid w:val="00493EE9"/>
    <w:rsid w:val="00495A19"/>
    <w:rsid w:val="00497A14"/>
    <w:rsid w:val="00497EC9"/>
    <w:rsid w:val="004A019E"/>
    <w:rsid w:val="004A1037"/>
    <w:rsid w:val="004A23A9"/>
    <w:rsid w:val="004A472D"/>
    <w:rsid w:val="004A5F5B"/>
    <w:rsid w:val="004B0152"/>
    <w:rsid w:val="004B354F"/>
    <w:rsid w:val="004B3DC4"/>
    <w:rsid w:val="004B4E73"/>
    <w:rsid w:val="004B59FF"/>
    <w:rsid w:val="004B6C74"/>
    <w:rsid w:val="004B6F77"/>
    <w:rsid w:val="004C1B1C"/>
    <w:rsid w:val="004C1FB8"/>
    <w:rsid w:val="004C2433"/>
    <w:rsid w:val="004C4009"/>
    <w:rsid w:val="004C5586"/>
    <w:rsid w:val="004C59EA"/>
    <w:rsid w:val="004C69EC"/>
    <w:rsid w:val="004D1367"/>
    <w:rsid w:val="004D1852"/>
    <w:rsid w:val="004D2A34"/>
    <w:rsid w:val="004D2CAD"/>
    <w:rsid w:val="004D351C"/>
    <w:rsid w:val="004D36B3"/>
    <w:rsid w:val="004D423C"/>
    <w:rsid w:val="004D6769"/>
    <w:rsid w:val="004D75C8"/>
    <w:rsid w:val="004E18C8"/>
    <w:rsid w:val="004E1E8D"/>
    <w:rsid w:val="004E26B5"/>
    <w:rsid w:val="004E2DD9"/>
    <w:rsid w:val="004E396F"/>
    <w:rsid w:val="004E3F17"/>
    <w:rsid w:val="004E4715"/>
    <w:rsid w:val="004E52AA"/>
    <w:rsid w:val="004E5C4C"/>
    <w:rsid w:val="004E784E"/>
    <w:rsid w:val="004E7BCB"/>
    <w:rsid w:val="004F018F"/>
    <w:rsid w:val="004F207F"/>
    <w:rsid w:val="004F279F"/>
    <w:rsid w:val="004F35B6"/>
    <w:rsid w:val="004F40E0"/>
    <w:rsid w:val="004F4C3A"/>
    <w:rsid w:val="004F703D"/>
    <w:rsid w:val="004F76FF"/>
    <w:rsid w:val="00500161"/>
    <w:rsid w:val="00502B0A"/>
    <w:rsid w:val="00503802"/>
    <w:rsid w:val="00504326"/>
    <w:rsid w:val="00505457"/>
    <w:rsid w:val="00505629"/>
    <w:rsid w:val="00505AE5"/>
    <w:rsid w:val="0050679D"/>
    <w:rsid w:val="0050700F"/>
    <w:rsid w:val="00511A15"/>
    <w:rsid w:val="00511CDA"/>
    <w:rsid w:val="00513104"/>
    <w:rsid w:val="0051329F"/>
    <w:rsid w:val="0051488F"/>
    <w:rsid w:val="005154F4"/>
    <w:rsid w:val="00515EBC"/>
    <w:rsid w:val="005169E1"/>
    <w:rsid w:val="00516B70"/>
    <w:rsid w:val="00521672"/>
    <w:rsid w:val="00522BCA"/>
    <w:rsid w:val="00522E1F"/>
    <w:rsid w:val="00523C7E"/>
    <w:rsid w:val="00524A6E"/>
    <w:rsid w:val="00526B1E"/>
    <w:rsid w:val="00527022"/>
    <w:rsid w:val="005279F6"/>
    <w:rsid w:val="00530B00"/>
    <w:rsid w:val="00530F9C"/>
    <w:rsid w:val="00531EFD"/>
    <w:rsid w:val="00532130"/>
    <w:rsid w:val="00532994"/>
    <w:rsid w:val="00532F32"/>
    <w:rsid w:val="00534331"/>
    <w:rsid w:val="005347A4"/>
    <w:rsid w:val="00535213"/>
    <w:rsid w:val="00537843"/>
    <w:rsid w:val="00537DB5"/>
    <w:rsid w:val="005401DA"/>
    <w:rsid w:val="00542DD7"/>
    <w:rsid w:val="00544A8A"/>
    <w:rsid w:val="005464D3"/>
    <w:rsid w:val="005519E7"/>
    <w:rsid w:val="005522ED"/>
    <w:rsid w:val="005537C4"/>
    <w:rsid w:val="005555E6"/>
    <w:rsid w:val="00556767"/>
    <w:rsid w:val="00556CB7"/>
    <w:rsid w:val="00557034"/>
    <w:rsid w:val="00557EA4"/>
    <w:rsid w:val="00560E42"/>
    <w:rsid w:val="0056383D"/>
    <w:rsid w:val="00563E86"/>
    <w:rsid w:val="00563EA7"/>
    <w:rsid w:val="00563EF8"/>
    <w:rsid w:val="00564761"/>
    <w:rsid w:val="00565140"/>
    <w:rsid w:val="00566C73"/>
    <w:rsid w:val="00566E22"/>
    <w:rsid w:val="00567400"/>
    <w:rsid w:val="005701F2"/>
    <w:rsid w:val="005703B9"/>
    <w:rsid w:val="00570EC3"/>
    <w:rsid w:val="005715D9"/>
    <w:rsid w:val="00573916"/>
    <w:rsid w:val="00573B56"/>
    <w:rsid w:val="00581148"/>
    <w:rsid w:val="0058212F"/>
    <w:rsid w:val="00585F68"/>
    <w:rsid w:val="00594538"/>
    <w:rsid w:val="00595A2E"/>
    <w:rsid w:val="00596345"/>
    <w:rsid w:val="00597DC9"/>
    <w:rsid w:val="005A2B3F"/>
    <w:rsid w:val="005A385C"/>
    <w:rsid w:val="005A4243"/>
    <w:rsid w:val="005A5701"/>
    <w:rsid w:val="005A5D69"/>
    <w:rsid w:val="005A67BF"/>
    <w:rsid w:val="005A6BF9"/>
    <w:rsid w:val="005A73D2"/>
    <w:rsid w:val="005A79C4"/>
    <w:rsid w:val="005B0937"/>
    <w:rsid w:val="005B233C"/>
    <w:rsid w:val="005B2423"/>
    <w:rsid w:val="005B3890"/>
    <w:rsid w:val="005B5C6A"/>
    <w:rsid w:val="005C3640"/>
    <w:rsid w:val="005C41A7"/>
    <w:rsid w:val="005C41FA"/>
    <w:rsid w:val="005C4758"/>
    <w:rsid w:val="005C5337"/>
    <w:rsid w:val="005C733B"/>
    <w:rsid w:val="005D106A"/>
    <w:rsid w:val="005D3150"/>
    <w:rsid w:val="005D6919"/>
    <w:rsid w:val="005D76DC"/>
    <w:rsid w:val="005E0122"/>
    <w:rsid w:val="005E09BC"/>
    <w:rsid w:val="005E2329"/>
    <w:rsid w:val="005E2D50"/>
    <w:rsid w:val="005E349E"/>
    <w:rsid w:val="005E371B"/>
    <w:rsid w:val="005E3960"/>
    <w:rsid w:val="005E3D65"/>
    <w:rsid w:val="005E63BF"/>
    <w:rsid w:val="005F00C8"/>
    <w:rsid w:val="005F09EE"/>
    <w:rsid w:val="005F0F65"/>
    <w:rsid w:val="005F1EF7"/>
    <w:rsid w:val="005F427F"/>
    <w:rsid w:val="005F6146"/>
    <w:rsid w:val="005F68BA"/>
    <w:rsid w:val="005F6ACD"/>
    <w:rsid w:val="005F6EAD"/>
    <w:rsid w:val="0060092A"/>
    <w:rsid w:val="00601611"/>
    <w:rsid w:val="00601924"/>
    <w:rsid w:val="00602026"/>
    <w:rsid w:val="00603636"/>
    <w:rsid w:val="006041D4"/>
    <w:rsid w:val="00604EA6"/>
    <w:rsid w:val="00605703"/>
    <w:rsid w:val="0060645D"/>
    <w:rsid w:val="006068C8"/>
    <w:rsid w:val="00606989"/>
    <w:rsid w:val="00607A1F"/>
    <w:rsid w:val="00607DB6"/>
    <w:rsid w:val="00610263"/>
    <w:rsid w:val="00610F16"/>
    <w:rsid w:val="0061135B"/>
    <w:rsid w:val="00611B2F"/>
    <w:rsid w:val="00612038"/>
    <w:rsid w:val="00612D9A"/>
    <w:rsid w:val="00613AF7"/>
    <w:rsid w:val="006141DE"/>
    <w:rsid w:val="006156E3"/>
    <w:rsid w:val="00617D8F"/>
    <w:rsid w:val="00620846"/>
    <w:rsid w:val="00622714"/>
    <w:rsid w:val="0062430F"/>
    <w:rsid w:val="00624518"/>
    <w:rsid w:val="00624AF9"/>
    <w:rsid w:val="006258CF"/>
    <w:rsid w:val="00626367"/>
    <w:rsid w:val="00627D61"/>
    <w:rsid w:val="00630861"/>
    <w:rsid w:val="006309DD"/>
    <w:rsid w:val="00631970"/>
    <w:rsid w:val="00631B7D"/>
    <w:rsid w:val="00631F01"/>
    <w:rsid w:val="00633F5C"/>
    <w:rsid w:val="00634219"/>
    <w:rsid w:val="00635971"/>
    <w:rsid w:val="00635E9A"/>
    <w:rsid w:val="00636053"/>
    <w:rsid w:val="00636584"/>
    <w:rsid w:val="00637347"/>
    <w:rsid w:val="0064001A"/>
    <w:rsid w:val="00640611"/>
    <w:rsid w:val="006418C9"/>
    <w:rsid w:val="0064234B"/>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6E64"/>
    <w:rsid w:val="006577E2"/>
    <w:rsid w:val="0066322F"/>
    <w:rsid w:val="00663488"/>
    <w:rsid w:val="006652C7"/>
    <w:rsid w:val="006661E3"/>
    <w:rsid w:val="00667151"/>
    <w:rsid w:val="00667A59"/>
    <w:rsid w:val="00670F4E"/>
    <w:rsid w:val="00675A6A"/>
    <w:rsid w:val="006767B6"/>
    <w:rsid w:val="006807D9"/>
    <w:rsid w:val="00685F72"/>
    <w:rsid w:val="006871B1"/>
    <w:rsid w:val="006900A5"/>
    <w:rsid w:val="00690AE6"/>
    <w:rsid w:val="00691C37"/>
    <w:rsid w:val="00693B88"/>
    <w:rsid w:val="00695B20"/>
    <w:rsid w:val="006A267A"/>
    <w:rsid w:val="006A6B03"/>
    <w:rsid w:val="006A6FFF"/>
    <w:rsid w:val="006A790E"/>
    <w:rsid w:val="006B0752"/>
    <w:rsid w:val="006B1E60"/>
    <w:rsid w:val="006B567A"/>
    <w:rsid w:val="006B59CB"/>
    <w:rsid w:val="006B5E83"/>
    <w:rsid w:val="006B7DBB"/>
    <w:rsid w:val="006C0FFF"/>
    <w:rsid w:val="006C10F0"/>
    <w:rsid w:val="006C1C64"/>
    <w:rsid w:val="006C210E"/>
    <w:rsid w:val="006C2761"/>
    <w:rsid w:val="006C3EFA"/>
    <w:rsid w:val="006C5558"/>
    <w:rsid w:val="006C5E31"/>
    <w:rsid w:val="006C633D"/>
    <w:rsid w:val="006C7EEA"/>
    <w:rsid w:val="006D1ABC"/>
    <w:rsid w:val="006D2C2C"/>
    <w:rsid w:val="006E2146"/>
    <w:rsid w:val="006E27EA"/>
    <w:rsid w:val="006E3596"/>
    <w:rsid w:val="006E3804"/>
    <w:rsid w:val="006E3C83"/>
    <w:rsid w:val="006E4201"/>
    <w:rsid w:val="006E4CF7"/>
    <w:rsid w:val="006E603C"/>
    <w:rsid w:val="006E65BD"/>
    <w:rsid w:val="006E72C5"/>
    <w:rsid w:val="006E750A"/>
    <w:rsid w:val="006E7B3E"/>
    <w:rsid w:val="006E7C79"/>
    <w:rsid w:val="006E7EE9"/>
    <w:rsid w:val="006F0619"/>
    <w:rsid w:val="006F0B9D"/>
    <w:rsid w:val="006F0D76"/>
    <w:rsid w:val="006F3AA1"/>
    <w:rsid w:val="006F4500"/>
    <w:rsid w:val="006F5194"/>
    <w:rsid w:val="006F58F3"/>
    <w:rsid w:val="006F6E01"/>
    <w:rsid w:val="00700192"/>
    <w:rsid w:val="007003E1"/>
    <w:rsid w:val="00700868"/>
    <w:rsid w:val="007042B2"/>
    <w:rsid w:val="00704BEA"/>
    <w:rsid w:val="00704E74"/>
    <w:rsid w:val="00705B82"/>
    <w:rsid w:val="007060A7"/>
    <w:rsid w:val="00711B2F"/>
    <w:rsid w:val="007125AD"/>
    <w:rsid w:val="0071261E"/>
    <w:rsid w:val="007131E8"/>
    <w:rsid w:val="007150AD"/>
    <w:rsid w:val="007152F3"/>
    <w:rsid w:val="00716F40"/>
    <w:rsid w:val="007175A2"/>
    <w:rsid w:val="00720114"/>
    <w:rsid w:val="007237AC"/>
    <w:rsid w:val="007256AC"/>
    <w:rsid w:val="0072585E"/>
    <w:rsid w:val="00725B26"/>
    <w:rsid w:val="007261A2"/>
    <w:rsid w:val="00726873"/>
    <w:rsid w:val="0072780D"/>
    <w:rsid w:val="00731DCC"/>
    <w:rsid w:val="00733334"/>
    <w:rsid w:val="00733A6B"/>
    <w:rsid w:val="00733BF7"/>
    <w:rsid w:val="00734366"/>
    <w:rsid w:val="00734E9F"/>
    <w:rsid w:val="00736105"/>
    <w:rsid w:val="00736138"/>
    <w:rsid w:val="00736BDA"/>
    <w:rsid w:val="0073725E"/>
    <w:rsid w:val="00740A62"/>
    <w:rsid w:val="00742A0C"/>
    <w:rsid w:val="00743407"/>
    <w:rsid w:val="0074367C"/>
    <w:rsid w:val="007440E3"/>
    <w:rsid w:val="00745EBA"/>
    <w:rsid w:val="0075207D"/>
    <w:rsid w:val="00754A78"/>
    <w:rsid w:val="00754C0A"/>
    <w:rsid w:val="0075547E"/>
    <w:rsid w:val="00755F37"/>
    <w:rsid w:val="007574BA"/>
    <w:rsid w:val="00760054"/>
    <w:rsid w:val="007603E0"/>
    <w:rsid w:val="00760E56"/>
    <w:rsid w:val="00761EAC"/>
    <w:rsid w:val="007623F5"/>
    <w:rsid w:val="00763E3E"/>
    <w:rsid w:val="00763EBA"/>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2C6D"/>
    <w:rsid w:val="007839F7"/>
    <w:rsid w:val="00785464"/>
    <w:rsid w:val="0078600F"/>
    <w:rsid w:val="00787889"/>
    <w:rsid w:val="007928E4"/>
    <w:rsid w:val="007939C5"/>
    <w:rsid w:val="00793F81"/>
    <w:rsid w:val="007A0B04"/>
    <w:rsid w:val="007A2243"/>
    <w:rsid w:val="007A30AD"/>
    <w:rsid w:val="007A38D0"/>
    <w:rsid w:val="007A636C"/>
    <w:rsid w:val="007B0553"/>
    <w:rsid w:val="007B0BF0"/>
    <w:rsid w:val="007B2443"/>
    <w:rsid w:val="007B28E7"/>
    <w:rsid w:val="007B3C19"/>
    <w:rsid w:val="007B4DCE"/>
    <w:rsid w:val="007B62CC"/>
    <w:rsid w:val="007C0A5D"/>
    <w:rsid w:val="007C1BD3"/>
    <w:rsid w:val="007C26B0"/>
    <w:rsid w:val="007C3099"/>
    <w:rsid w:val="007C327E"/>
    <w:rsid w:val="007C4ADF"/>
    <w:rsid w:val="007C4E92"/>
    <w:rsid w:val="007C559F"/>
    <w:rsid w:val="007D0CA5"/>
    <w:rsid w:val="007D282B"/>
    <w:rsid w:val="007D581D"/>
    <w:rsid w:val="007D5F88"/>
    <w:rsid w:val="007D6F0A"/>
    <w:rsid w:val="007E1C26"/>
    <w:rsid w:val="007E1D14"/>
    <w:rsid w:val="007E296B"/>
    <w:rsid w:val="007E414C"/>
    <w:rsid w:val="007E5FF8"/>
    <w:rsid w:val="007E6CC2"/>
    <w:rsid w:val="007F0BFA"/>
    <w:rsid w:val="007F1DAE"/>
    <w:rsid w:val="007F2E36"/>
    <w:rsid w:val="007F3793"/>
    <w:rsid w:val="007F38A2"/>
    <w:rsid w:val="007F5415"/>
    <w:rsid w:val="007F5CD3"/>
    <w:rsid w:val="008008FC"/>
    <w:rsid w:val="00802FCA"/>
    <w:rsid w:val="00803BA6"/>
    <w:rsid w:val="00804D40"/>
    <w:rsid w:val="00807619"/>
    <w:rsid w:val="00807B2C"/>
    <w:rsid w:val="008112A0"/>
    <w:rsid w:val="0081198D"/>
    <w:rsid w:val="008137E2"/>
    <w:rsid w:val="008154A3"/>
    <w:rsid w:val="00815D52"/>
    <w:rsid w:val="008160A7"/>
    <w:rsid w:val="00816104"/>
    <w:rsid w:val="008202F4"/>
    <w:rsid w:val="00820498"/>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58AB"/>
    <w:rsid w:val="0083691D"/>
    <w:rsid w:val="008403F5"/>
    <w:rsid w:val="00840ECD"/>
    <w:rsid w:val="008418A2"/>
    <w:rsid w:val="00841B86"/>
    <w:rsid w:val="008442CD"/>
    <w:rsid w:val="00844A54"/>
    <w:rsid w:val="008450CE"/>
    <w:rsid w:val="00845133"/>
    <w:rsid w:val="008512AF"/>
    <w:rsid w:val="00851C45"/>
    <w:rsid w:val="008531A5"/>
    <w:rsid w:val="00854A44"/>
    <w:rsid w:val="00854AA0"/>
    <w:rsid w:val="00854D92"/>
    <w:rsid w:val="00854DA2"/>
    <w:rsid w:val="00855024"/>
    <w:rsid w:val="008562C5"/>
    <w:rsid w:val="00856EDB"/>
    <w:rsid w:val="008577F5"/>
    <w:rsid w:val="008578F4"/>
    <w:rsid w:val="008605D4"/>
    <w:rsid w:val="0086095F"/>
    <w:rsid w:val="008610A3"/>
    <w:rsid w:val="00861C5D"/>
    <w:rsid w:val="00865A9D"/>
    <w:rsid w:val="0086624D"/>
    <w:rsid w:val="00866C1A"/>
    <w:rsid w:val="00866D9F"/>
    <w:rsid w:val="008717BE"/>
    <w:rsid w:val="00872D4A"/>
    <w:rsid w:val="00874C68"/>
    <w:rsid w:val="0087607D"/>
    <w:rsid w:val="0087619C"/>
    <w:rsid w:val="00876903"/>
    <w:rsid w:val="00880666"/>
    <w:rsid w:val="00881C5D"/>
    <w:rsid w:val="00881CD1"/>
    <w:rsid w:val="00882888"/>
    <w:rsid w:val="00884931"/>
    <w:rsid w:val="00890B9C"/>
    <w:rsid w:val="0089151C"/>
    <w:rsid w:val="00891AEA"/>
    <w:rsid w:val="00891B51"/>
    <w:rsid w:val="00892B05"/>
    <w:rsid w:val="00892C30"/>
    <w:rsid w:val="00893703"/>
    <w:rsid w:val="00893BD9"/>
    <w:rsid w:val="0089511F"/>
    <w:rsid w:val="0089564D"/>
    <w:rsid w:val="00897358"/>
    <w:rsid w:val="008A0452"/>
    <w:rsid w:val="008A15BC"/>
    <w:rsid w:val="008A18FB"/>
    <w:rsid w:val="008A1982"/>
    <w:rsid w:val="008A1A15"/>
    <w:rsid w:val="008A1BFA"/>
    <w:rsid w:val="008A2361"/>
    <w:rsid w:val="008A5493"/>
    <w:rsid w:val="008A7F01"/>
    <w:rsid w:val="008B0D3C"/>
    <w:rsid w:val="008B11B3"/>
    <w:rsid w:val="008B3015"/>
    <w:rsid w:val="008B40AE"/>
    <w:rsid w:val="008B4C91"/>
    <w:rsid w:val="008C056E"/>
    <w:rsid w:val="008C0FA5"/>
    <w:rsid w:val="008C1848"/>
    <w:rsid w:val="008C27EF"/>
    <w:rsid w:val="008C2957"/>
    <w:rsid w:val="008C2FA5"/>
    <w:rsid w:val="008C4A59"/>
    <w:rsid w:val="008C556F"/>
    <w:rsid w:val="008C5B1D"/>
    <w:rsid w:val="008C7088"/>
    <w:rsid w:val="008C7110"/>
    <w:rsid w:val="008D1763"/>
    <w:rsid w:val="008D22A9"/>
    <w:rsid w:val="008D2A74"/>
    <w:rsid w:val="008D42FD"/>
    <w:rsid w:val="008D54BB"/>
    <w:rsid w:val="008D78C4"/>
    <w:rsid w:val="008E05B4"/>
    <w:rsid w:val="008E108F"/>
    <w:rsid w:val="008E2B93"/>
    <w:rsid w:val="008E33CE"/>
    <w:rsid w:val="008E3BA2"/>
    <w:rsid w:val="008E4FC9"/>
    <w:rsid w:val="008E5E13"/>
    <w:rsid w:val="008E6B31"/>
    <w:rsid w:val="008E6EC0"/>
    <w:rsid w:val="008E7228"/>
    <w:rsid w:val="008E7700"/>
    <w:rsid w:val="008F0807"/>
    <w:rsid w:val="008F0B72"/>
    <w:rsid w:val="008F1616"/>
    <w:rsid w:val="008F226A"/>
    <w:rsid w:val="008F33CB"/>
    <w:rsid w:val="008F3D5A"/>
    <w:rsid w:val="008F56EF"/>
    <w:rsid w:val="008F5984"/>
    <w:rsid w:val="008F5BDD"/>
    <w:rsid w:val="008F6374"/>
    <w:rsid w:val="008F7D01"/>
    <w:rsid w:val="00900D73"/>
    <w:rsid w:val="00902081"/>
    <w:rsid w:val="00903F84"/>
    <w:rsid w:val="00905A09"/>
    <w:rsid w:val="00911077"/>
    <w:rsid w:val="00912654"/>
    <w:rsid w:val="009144FA"/>
    <w:rsid w:val="00915ABF"/>
    <w:rsid w:val="00916689"/>
    <w:rsid w:val="00916CC8"/>
    <w:rsid w:val="009203A5"/>
    <w:rsid w:val="009206E6"/>
    <w:rsid w:val="00920CF5"/>
    <w:rsid w:val="00921615"/>
    <w:rsid w:val="00922DB5"/>
    <w:rsid w:val="00922DF2"/>
    <w:rsid w:val="00923856"/>
    <w:rsid w:val="0092389B"/>
    <w:rsid w:val="00923DF3"/>
    <w:rsid w:val="00925425"/>
    <w:rsid w:val="00926B9F"/>
    <w:rsid w:val="00927A6C"/>
    <w:rsid w:val="00931712"/>
    <w:rsid w:val="00934F14"/>
    <w:rsid w:val="00935924"/>
    <w:rsid w:val="009372BA"/>
    <w:rsid w:val="0093748C"/>
    <w:rsid w:val="009375E7"/>
    <w:rsid w:val="0094012E"/>
    <w:rsid w:val="0094167E"/>
    <w:rsid w:val="00943719"/>
    <w:rsid w:val="00944A9F"/>
    <w:rsid w:val="00944B2A"/>
    <w:rsid w:val="0094535A"/>
    <w:rsid w:val="00945A2C"/>
    <w:rsid w:val="00945FA9"/>
    <w:rsid w:val="00946519"/>
    <w:rsid w:val="009502DC"/>
    <w:rsid w:val="00950A53"/>
    <w:rsid w:val="00950F57"/>
    <w:rsid w:val="009538B7"/>
    <w:rsid w:val="00961C13"/>
    <w:rsid w:val="0096265D"/>
    <w:rsid w:val="009627D7"/>
    <w:rsid w:val="00963F27"/>
    <w:rsid w:val="00964639"/>
    <w:rsid w:val="00964C2C"/>
    <w:rsid w:val="00967551"/>
    <w:rsid w:val="0097469A"/>
    <w:rsid w:val="0097778C"/>
    <w:rsid w:val="00977852"/>
    <w:rsid w:val="009811CB"/>
    <w:rsid w:val="0098164D"/>
    <w:rsid w:val="00983319"/>
    <w:rsid w:val="00983BF4"/>
    <w:rsid w:val="00984C3C"/>
    <w:rsid w:val="0098652B"/>
    <w:rsid w:val="00986A99"/>
    <w:rsid w:val="00987147"/>
    <w:rsid w:val="00990108"/>
    <w:rsid w:val="00990164"/>
    <w:rsid w:val="00990594"/>
    <w:rsid w:val="00990704"/>
    <w:rsid w:val="009909CB"/>
    <w:rsid w:val="0099226F"/>
    <w:rsid w:val="009922AE"/>
    <w:rsid w:val="00993066"/>
    <w:rsid w:val="0099491D"/>
    <w:rsid w:val="0099526C"/>
    <w:rsid w:val="00995FD2"/>
    <w:rsid w:val="00997B48"/>
    <w:rsid w:val="009A1407"/>
    <w:rsid w:val="009A4BCC"/>
    <w:rsid w:val="009A5AF8"/>
    <w:rsid w:val="009A7B9C"/>
    <w:rsid w:val="009B0A1A"/>
    <w:rsid w:val="009B1DC4"/>
    <w:rsid w:val="009B226D"/>
    <w:rsid w:val="009B325A"/>
    <w:rsid w:val="009B6A01"/>
    <w:rsid w:val="009C0B35"/>
    <w:rsid w:val="009C0D9D"/>
    <w:rsid w:val="009C1D00"/>
    <w:rsid w:val="009C575E"/>
    <w:rsid w:val="009C5C2E"/>
    <w:rsid w:val="009D094E"/>
    <w:rsid w:val="009D1F83"/>
    <w:rsid w:val="009D24F2"/>
    <w:rsid w:val="009D6CB8"/>
    <w:rsid w:val="009D720B"/>
    <w:rsid w:val="009D78F6"/>
    <w:rsid w:val="009D7EFD"/>
    <w:rsid w:val="009E0210"/>
    <w:rsid w:val="009E0408"/>
    <w:rsid w:val="009E1AB9"/>
    <w:rsid w:val="009E3D2F"/>
    <w:rsid w:val="009E70A9"/>
    <w:rsid w:val="009E70B6"/>
    <w:rsid w:val="009E72E5"/>
    <w:rsid w:val="009E77CD"/>
    <w:rsid w:val="009F0F97"/>
    <w:rsid w:val="009F11F3"/>
    <w:rsid w:val="009F134E"/>
    <w:rsid w:val="009F13AE"/>
    <w:rsid w:val="009F36C9"/>
    <w:rsid w:val="009F3EFE"/>
    <w:rsid w:val="009F518F"/>
    <w:rsid w:val="009F54C6"/>
    <w:rsid w:val="009F5614"/>
    <w:rsid w:val="009F6093"/>
    <w:rsid w:val="009F7770"/>
    <w:rsid w:val="00A01D26"/>
    <w:rsid w:val="00A027D8"/>
    <w:rsid w:val="00A06A38"/>
    <w:rsid w:val="00A11005"/>
    <w:rsid w:val="00A12C24"/>
    <w:rsid w:val="00A15AF4"/>
    <w:rsid w:val="00A1600B"/>
    <w:rsid w:val="00A20B6E"/>
    <w:rsid w:val="00A215B0"/>
    <w:rsid w:val="00A2181B"/>
    <w:rsid w:val="00A21EA4"/>
    <w:rsid w:val="00A220FF"/>
    <w:rsid w:val="00A23477"/>
    <w:rsid w:val="00A236E1"/>
    <w:rsid w:val="00A25A6E"/>
    <w:rsid w:val="00A25C26"/>
    <w:rsid w:val="00A26330"/>
    <w:rsid w:val="00A2785A"/>
    <w:rsid w:val="00A30261"/>
    <w:rsid w:val="00A30616"/>
    <w:rsid w:val="00A31D72"/>
    <w:rsid w:val="00A320A7"/>
    <w:rsid w:val="00A40141"/>
    <w:rsid w:val="00A42F2B"/>
    <w:rsid w:val="00A43F88"/>
    <w:rsid w:val="00A44A29"/>
    <w:rsid w:val="00A465DB"/>
    <w:rsid w:val="00A46947"/>
    <w:rsid w:val="00A46DD1"/>
    <w:rsid w:val="00A476AB"/>
    <w:rsid w:val="00A52FFE"/>
    <w:rsid w:val="00A535FB"/>
    <w:rsid w:val="00A602E2"/>
    <w:rsid w:val="00A62033"/>
    <w:rsid w:val="00A63142"/>
    <w:rsid w:val="00A63F04"/>
    <w:rsid w:val="00A70408"/>
    <w:rsid w:val="00A70B28"/>
    <w:rsid w:val="00A71AA9"/>
    <w:rsid w:val="00A71CBF"/>
    <w:rsid w:val="00A7214A"/>
    <w:rsid w:val="00A7293C"/>
    <w:rsid w:val="00A74CAC"/>
    <w:rsid w:val="00A75816"/>
    <w:rsid w:val="00A76A85"/>
    <w:rsid w:val="00A76BB3"/>
    <w:rsid w:val="00A772B3"/>
    <w:rsid w:val="00A77912"/>
    <w:rsid w:val="00A81F87"/>
    <w:rsid w:val="00A831AD"/>
    <w:rsid w:val="00A839BA"/>
    <w:rsid w:val="00A864BE"/>
    <w:rsid w:val="00A8720D"/>
    <w:rsid w:val="00A900D0"/>
    <w:rsid w:val="00A924E0"/>
    <w:rsid w:val="00A9257C"/>
    <w:rsid w:val="00A9352F"/>
    <w:rsid w:val="00A936EA"/>
    <w:rsid w:val="00A93F45"/>
    <w:rsid w:val="00A94219"/>
    <w:rsid w:val="00A942EA"/>
    <w:rsid w:val="00A95C1C"/>
    <w:rsid w:val="00A97D0D"/>
    <w:rsid w:val="00AA06C9"/>
    <w:rsid w:val="00AA07A7"/>
    <w:rsid w:val="00AA14B1"/>
    <w:rsid w:val="00AA2783"/>
    <w:rsid w:val="00AA761C"/>
    <w:rsid w:val="00AB09A6"/>
    <w:rsid w:val="00AB0A1C"/>
    <w:rsid w:val="00AB1306"/>
    <w:rsid w:val="00AB1319"/>
    <w:rsid w:val="00AB250F"/>
    <w:rsid w:val="00AB33C3"/>
    <w:rsid w:val="00AB3BBC"/>
    <w:rsid w:val="00AB48F2"/>
    <w:rsid w:val="00AB4A97"/>
    <w:rsid w:val="00AB5633"/>
    <w:rsid w:val="00AB7B71"/>
    <w:rsid w:val="00AC0354"/>
    <w:rsid w:val="00AC055B"/>
    <w:rsid w:val="00AC14D8"/>
    <w:rsid w:val="00AC2ADF"/>
    <w:rsid w:val="00AC2B22"/>
    <w:rsid w:val="00AC3087"/>
    <w:rsid w:val="00AC4704"/>
    <w:rsid w:val="00AC52C6"/>
    <w:rsid w:val="00AC5C82"/>
    <w:rsid w:val="00AC67F6"/>
    <w:rsid w:val="00AD03BC"/>
    <w:rsid w:val="00AD06F7"/>
    <w:rsid w:val="00AD0F3E"/>
    <w:rsid w:val="00AD10A0"/>
    <w:rsid w:val="00AD178A"/>
    <w:rsid w:val="00AD1A78"/>
    <w:rsid w:val="00AD3957"/>
    <w:rsid w:val="00AD58A7"/>
    <w:rsid w:val="00AD5D9D"/>
    <w:rsid w:val="00AD6569"/>
    <w:rsid w:val="00AD67BB"/>
    <w:rsid w:val="00AD688F"/>
    <w:rsid w:val="00AE0FA7"/>
    <w:rsid w:val="00AE30C8"/>
    <w:rsid w:val="00AE3424"/>
    <w:rsid w:val="00AE3BD2"/>
    <w:rsid w:val="00AE46F7"/>
    <w:rsid w:val="00AE5108"/>
    <w:rsid w:val="00AE63BD"/>
    <w:rsid w:val="00AE656A"/>
    <w:rsid w:val="00AF0B86"/>
    <w:rsid w:val="00AF1DB3"/>
    <w:rsid w:val="00AF2C40"/>
    <w:rsid w:val="00AF2E05"/>
    <w:rsid w:val="00AF2F19"/>
    <w:rsid w:val="00AF3462"/>
    <w:rsid w:val="00AF475B"/>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4C5A"/>
    <w:rsid w:val="00B162DC"/>
    <w:rsid w:val="00B16687"/>
    <w:rsid w:val="00B17FFD"/>
    <w:rsid w:val="00B2076A"/>
    <w:rsid w:val="00B213EB"/>
    <w:rsid w:val="00B219C5"/>
    <w:rsid w:val="00B2303E"/>
    <w:rsid w:val="00B231CF"/>
    <w:rsid w:val="00B2447E"/>
    <w:rsid w:val="00B24682"/>
    <w:rsid w:val="00B25444"/>
    <w:rsid w:val="00B255D3"/>
    <w:rsid w:val="00B26F86"/>
    <w:rsid w:val="00B271A9"/>
    <w:rsid w:val="00B27D4B"/>
    <w:rsid w:val="00B30371"/>
    <w:rsid w:val="00B3111E"/>
    <w:rsid w:val="00B3425C"/>
    <w:rsid w:val="00B34B81"/>
    <w:rsid w:val="00B34B90"/>
    <w:rsid w:val="00B35BE9"/>
    <w:rsid w:val="00B36834"/>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1B0D"/>
    <w:rsid w:val="00B634AF"/>
    <w:rsid w:val="00B63F70"/>
    <w:rsid w:val="00B64F38"/>
    <w:rsid w:val="00B656F5"/>
    <w:rsid w:val="00B6572B"/>
    <w:rsid w:val="00B66275"/>
    <w:rsid w:val="00B662D6"/>
    <w:rsid w:val="00B6637A"/>
    <w:rsid w:val="00B66D73"/>
    <w:rsid w:val="00B67191"/>
    <w:rsid w:val="00B73E9C"/>
    <w:rsid w:val="00B75847"/>
    <w:rsid w:val="00B761E6"/>
    <w:rsid w:val="00B76327"/>
    <w:rsid w:val="00B77331"/>
    <w:rsid w:val="00B777B9"/>
    <w:rsid w:val="00B8158E"/>
    <w:rsid w:val="00B8218D"/>
    <w:rsid w:val="00B82557"/>
    <w:rsid w:val="00B82DB3"/>
    <w:rsid w:val="00B85053"/>
    <w:rsid w:val="00B86699"/>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67D2"/>
    <w:rsid w:val="00BA6DBB"/>
    <w:rsid w:val="00BA754C"/>
    <w:rsid w:val="00BB3FEE"/>
    <w:rsid w:val="00BB43DB"/>
    <w:rsid w:val="00BB472D"/>
    <w:rsid w:val="00BB4AE8"/>
    <w:rsid w:val="00BB5A50"/>
    <w:rsid w:val="00BC0916"/>
    <w:rsid w:val="00BC0E14"/>
    <w:rsid w:val="00BC39D9"/>
    <w:rsid w:val="00BC440C"/>
    <w:rsid w:val="00BC719F"/>
    <w:rsid w:val="00BD04F7"/>
    <w:rsid w:val="00BD0633"/>
    <w:rsid w:val="00BD14CD"/>
    <w:rsid w:val="00BE082E"/>
    <w:rsid w:val="00BE12D3"/>
    <w:rsid w:val="00BE176F"/>
    <w:rsid w:val="00BE76BD"/>
    <w:rsid w:val="00BF102C"/>
    <w:rsid w:val="00BF1649"/>
    <w:rsid w:val="00BF2FFB"/>
    <w:rsid w:val="00BF4FA5"/>
    <w:rsid w:val="00C00C29"/>
    <w:rsid w:val="00C00F84"/>
    <w:rsid w:val="00C0192E"/>
    <w:rsid w:val="00C022DB"/>
    <w:rsid w:val="00C024F6"/>
    <w:rsid w:val="00C048A4"/>
    <w:rsid w:val="00C05957"/>
    <w:rsid w:val="00C066C6"/>
    <w:rsid w:val="00C0739B"/>
    <w:rsid w:val="00C07BFD"/>
    <w:rsid w:val="00C11138"/>
    <w:rsid w:val="00C127F2"/>
    <w:rsid w:val="00C13E39"/>
    <w:rsid w:val="00C14979"/>
    <w:rsid w:val="00C14CDD"/>
    <w:rsid w:val="00C15B52"/>
    <w:rsid w:val="00C167C1"/>
    <w:rsid w:val="00C16D93"/>
    <w:rsid w:val="00C200B8"/>
    <w:rsid w:val="00C20DDF"/>
    <w:rsid w:val="00C2124E"/>
    <w:rsid w:val="00C22958"/>
    <w:rsid w:val="00C2448B"/>
    <w:rsid w:val="00C25049"/>
    <w:rsid w:val="00C254E8"/>
    <w:rsid w:val="00C27D80"/>
    <w:rsid w:val="00C30C2E"/>
    <w:rsid w:val="00C32543"/>
    <w:rsid w:val="00C33E8D"/>
    <w:rsid w:val="00C340C1"/>
    <w:rsid w:val="00C35993"/>
    <w:rsid w:val="00C35FFA"/>
    <w:rsid w:val="00C363CC"/>
    <w:rsid w:val="00C3699D"/>
    <w:rsid w:val="00C4163F"/>
    <w:rsid w:val="00C41C23"/>
    <w:rsid w:val="00C4270F"/>
    <w:rsid w:val="00C4333F"/>
    <w:rsid w:val="00C469A1"/>
    <w:rsid w:val="00C47BE7"/>
    <w:rsid w:val="00C502A2"/>
    <w:rsid w:val="00C509DA"/>
    <w:rsid w:val="00C50F19"/>
    <w:rsid w:val="00C51A2D"/>
    <w:rsid w:val="00C51F5D"/>
    <w:rsid w:val="00C53220"/>
    <w:rsid w:val="00C53BFB"/>
    <w:rsid w:val="00C5424C"/>
    <w:rsid w:val="00C54DC6"/>
    <w:rsid w:val="00C6284B"/>
    <w:rsid w:val="00C63D70"/>
    <w:rsid w:val="00C64B87"/>
    <w:rsid w:val="00C66744"/>
    <w:rsid w:val="00C673CD"/>
    <w:rsid w:val="00C6771D"/>
    <w:rsid w:val="00C70601"/>
    <w:rsid w:val="00C71B56"/>
    <w:rsid w:val="00C73C37"/>
    <w:rsid w:val="00C74A06"/>
    <w:rsid w:val="00C74A6F"/>
    <w:rsid w:val="00C74A9F"/>
    <w:rsid w:val="00C754C3"/>
    <w:rsid w:val="00C760D0"/>
    <w:rsid w:val="00C76B40"/>
    <w:rsid w:val="00C773EE"/>
    <w:rsid w:val="00C807E2"/>
    <w:rsid w:val="00C81D5E"/>
    <w:rsid w:val="00C83A5D"/>
    <w:rsid w:val="00C83CBC"/>
    <w:rsid w:val="00C8415F"/>
    <w:rsid w:val="00C85380"/>
    <w:rsid w:val="00C85BB9"/>
    <w:rsid w:val="00C86002"/>
    <w:rsid w:val="00C862DE"/>
    <w:rsid w:val="00C86625"/>
    <w:rsid w:val="00C8669F"/>
    <w:rsid w:val="00C878C9"/>
    <w:rsid w:val="00C903FE"/>
    <w:rsid w:val="00C913D5"/>
    <w:rsid w:val="00C92191"/>
    <w:rsid w:val="00C92E11"/>
    <w:rsid w:val="00C93F12"/>
    <w:rsid w:val="00C95153"/>
    <w:rsid w:val="00CA0489"/>
    <w:rsid w:val="00CA050B"/>
    <w:rsid w:val="00CA10C0"/>
    <w:rsid w:val="00CA183D"/>
    <w:rsid w:val="00CA18F9"/>
    <w:rsid w:val="00CA354E"/>
    <w:rsid w:val="00CA5138"/>
    <w:rsid w:val="00CA5C54"/>
    <w:rsid w:val="00CA5CB0"/>
    <w:rsid w:val="00CA6DF8"/>
    <w:rsid w:val="00CB05C8"/>
    <w:rsid w:val="00CB0925"/>
    <w:rsid w:val="00CB0D0F"/>
    <w:rsid w:val="00CB3650"/>
    <w:rsid w:val="00CB40A1"/>
    <w:rsid w:val="00CB453B"/>
    <w:rsid w:val="00CC1926"/>
    <w:rsid w:val="00CC1A01"/>
    <w:rsid w:val="00CC30A8"/>
    <w:rsid w:val="00CC43E3"/>
    <w:rsid w:val="00CC5134"/>
    <w:rsid w:val="00CC524F"/>
    <w:rsid w:val="00CC6329"/>
    <w:rsid w:val="00CC767E"/>
    <w:rsid w:val="00CD0B02"/>
    <w:rsid w:val="00CD294F"/>
    <w:rsid w:val="00CD37E1"/>
    <w:rsid w:val="00CD438E"/>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4D3B"/>
    <w:rsid w:val="00D0691F"/>
    <w:rsid w:val="00D07632"/>
    <w:rsid w:val="00D100CF"/>
    <w:rsid w:val="00D10726"/>
    <w:rsid w:val="00D11D36"/>
    <w:rsid w:val="00D1232A"/>
    <w:rsid w:val="00D13043"/>
    <w:rsid w:val="00D1338A"/>
    <w:rsid w:val="00D13A76"/>
    <w:rsid w:val="00D1456C"/>
    <w:rsid w:val="00D14679"/>
    <w:rsid w:val="00D156AD"/>
    <w:rsid w:val="00D15844"/>
    <w:rsid w:val="00D17424"/>
    <w:rsid w:val="00D212EC"/>
    <w:rsid w:val="00D2155A"/>
    <w:rsid w:val="00D2418C"/>
    <w:rsid w:val="00D257B3"/>
    <w:rsid w:val="00D25B7F"/>
    <w:rsid w:val="00D25BE0"/>
    <w:rsid w:val="00D25CEF"/>
    <w:rsid w:val="00D266BB"/>
    <w:rsid w:val="00D27420"/>
    <w:rsid w:val="00D27429"/>
    <w:rsid w:val="00D32399"/>
    <w:rsid w:val="00D325BE"/>
    <w:rsid w:val="00D33D3B"/>
    <w:rsid w:val="00D37C77"/>
    <w:rsid w:val="00D37EF0"/>
    <w:rsid w:val="00D40089"/>
    <w:rsid w:val="00D40150"/>
    <w:rsid w:val="00D40741"/>
    <w:rsid w:val="00D4421B"/>
    <w:rsid w:val="00D44BB5"/>
    <w:rsid w:val="00D45081"/>
    <w:rsid w:val="00D45C83"/>
    <w:rsid w:val="00D47CC5"/>
    <w:rsid w:val="00D52608"/>
    <w:rsid w:val="00D52EBE"/>
    <w:rsid w:val="00D53A9D"/>
    <w:rsid w:val="00D5426E"/>
    <w:rsid w:val="00D548E2"/>
    <w:rsid w:val="00D54B0F"/>
    <w:rsid w:val="00D61045"/>
    <w:rsid w:val="00D61BEA"/>
    <w:rsid w:val="00D61D81"/>
    <w:rsid w:val="00D632FB"/>
    <w:rsid w:val="00D6363A"/>
    <w:rsid w:val="00D63681"/>
    <w:rsid w:val="00D64901"/>
    <w:rsid w:val="00D65B35"/>
    <w:rsid w:val="00D66493"/>
    <w:rsid w:val="00D66985"/>
    <w:rsid w:val="00D66AA0"/>
    <w:rsid w:val="00D66FA1"/>
    <w:rsid w:val="00D67E3B"/>
    <w:rsid w:val="00D67F59"/>
    <w:rsid w:val="00D703ED"/>
    <w:rsid w:val="00D724EB"/>
    <w:rsid w:val="00D738DB"/>
    <w:rsid w:val="00D747E6"/>
    <w:rsid w:val="00D753A4"/>
    <w:rsid w:val="00D767D8"/>
    <w:rsid w:val="00D7767C"/>
    <w:rsid w:val="00D80B36"/>
    <w:rsid w:val="00D81865"/>
    <w:rsid w:val="00D82520"/>
    <w:rsid w:val="00D82DD2"/>
    <w:rsid w:val="00D8353F"/>
    <w:rsid w:val="00D8396E"/>
    <w:rsid w:val="00D83B54"/>
    <w:rsid w:val="00D8424D"/>
    <w:rsid w:val="00D87C6B"/>
    <w:rsid w:val="00D92267"/>
    <w:rsid w:val="00D94503"/>
    <w:rsid w:val="00D972D7"/>
    <w:rsid w:val="00D97906"/>
    <w:rsid w:val="00DA00CE"/>
    <w:rsid w:val="00DA0C43"/>
    <w:rsid w:val="00DA1759"/>
    <w:rsid w:val="00DA30FF"/>
    <w:rsid w:val="00DA4DEB"/>
    <w:rsid w:val="00DA6987"/>
    <w:rsid w:val="00DA74B9"/>
    <w:rsid w:val="00DA7771"/>
    <w:rsid w:val="00DB0839"/>
    <w:rsid w:val="00DB0CCD"/>
    <w:rsid w:val="00DB3349"/>
    <w:rsid w:val="00DB45CD"/>
    <w:rsid w:val="00DB5B7F"/>
    <w:rsid w:val="00DB5C3F"/>
    <w:rsid w:val="00DB6685"/>
    <w:rsid w:val="00DB6AFD"/>
    <w:rsid w:val="00DC026A"/>
    <w:rsid w:val="00DC104F"/>
    <w:rsid w:val="00DC2CC8"/>
    <w:rsid w:val="00DC3766"/>
    <w:rsid w:val="00DC3D60"/>
    <w:rsid w:val="00DC3E99"/>
    <w:rsid w:val="00DC3FAB"/>
    <w:rsid w:val="00DC4249"/>
    <w:rsid w:val="00DC45FA"/>
    <w:rsid w:val="00DC73B1"/>
    <w:rsid w:val="00DD0228"/>
    <w:rsid w:val="00DD19D3"/>
    <w:rsid w:val="00DD27CF"/>
    <w:rsid w:val="00DD38C1"/>
    <w:rsid w:val="00DD41ED"/>
    <w:rsid w:val="00DD4392"/>
    <w:rsid w:val="00DD63D5"/>
    <w:rsid w:val="00DD64A3"/>
    <w:rsid w:val="00DD6B38"/>
    <w:rsid w:val="00DD7FAC"/>
    <w:rsid w:val="00DE190B"/>
    <w:rsid w:val="00DE2A4B"/>
    <w:rsid w:val="00DE327A"/>
    <w:rsid w:val="00DE32C7"/>
    <w:rsid w:val="00DE49F4"/>
    <w:rsid w:val="00DE4AAB"/>
    <w:rsid w:val="00DE52BA"/>
    <w:rsid w:val="00DE577B"/>
    <w:rsid w:val="00DE6639"/>
    <w:rsid w:val="00DF17F1"/>
    <w:rsid w:val="00DF188A"/>
    <w:rsid w:val="00DF1EF5"/>
    <w:rsid w:val="00DF237E"/>
    <w:rsid w:val="00DF41C8"/>
    <w:rsid w:val="00DF4241"/>
    <w:rsid w:val="00DF4FA8"/>
    <w:rsid w:val="00DF5AFC"/>
    <w:rsid w:val="00DF732E"/>
    <w:rsid w:val="00E00990"/>
    <w:rsid w:val="00E01196"/>
    <w:rsid w:val="00E03AD3"/>
    <w:rsid w:val="00E03E0D"/>
    <w:rsid w:val="00E04E8D"/>
    <w:rsid w:val="00E07CB6"/>
    <w:rsid w:val="00E10466"/>
    <w:rsid w:val="00E10722"/>
    <w:rsid w:val="00E115FF"/>
    <w:rsid w:val="00E149DB"/>
    <w:rsid w:val="00E16F3B"/>
    <w:rsid w:val="00E172EB"/>
    <w:rsid w:val="00E17C92"/>
    <w:rsid w:val="00E20548"/>
    <w:rsid w:val="00E222B4"/>
    <w:rsid w:val="00E228AA"/>
    <w:rsid w:val="00E24350"/>
    <w:rsid w:val="00E24BCC"/>
    <w:rsid w:val="00E254C7"/>
    <w:rsid w:val="00E32B6E"/>
    <w:rsid w:val="00E35008"/>
    <w:rsid w:val="00E36709"/>
    <w:rsid w:val="00E371B0"/>
    <w:rsid w:val="00E40F67"/>
    <w:rsid w:val="00E41D1E"/>
    <w:rsid w:val="00E44403"/>
    <w:rsid w:val="00E50145"/>
    <w:rsid w:val="00E5117C"/>
    <w:rsid w:val="00E51CF2"/>
    <w:rsid w:val="00E550BC"/>
    <w:rsid w:val="00E60485"/>
    <w:rsid w:val="00E61DFB"/>
    <w:rsid w:val="00E623A6"/>
    <w:rsid w:val="00E644BF"/>
    <w:rsid w:val="00E649C7"/>
    <w:rsid w:val="00E64B0C"/>
    <w:rsid w:val="00E64C32"/>
    <w:rsid w:val="00E70312"/>
    <w:rsid w:val="00E70A5D"/>
    <w:rsid w:val="00E70F17"/>
    <w:rsid w:val="00E70F7A"/>
    <w:rsid w:val="00E710CA"/>
    <w:rsid w:val="00E7259F"/>
    <w:rsid w:val="00E727C0"/>
    <w:rsid w:val="00E7425E"/>
    <w:rsid w:val="00E7463C"/>
    <w:rsid w:val="00E760A7"/>
    <w:rsid w:val="00E7673A"/>
    <w:rsid w:val="00E76C40"/>
    <w:rsid w:val="00E8205A"/>
    <w:rsid w:val="00E82280"/>
    <w:rsid w:val="00E845AB"/>
    <w:rsid w:val="00E854BD"/>
    <w:rsid w:val="00E85B7F"/>
    <w:rsid w:val="00E861FC"/>
    <w:rsid w:val="00E87420"/>
    <w:rsid w:val="00E92D6C"/>
    <w:rsid w:val="00E938D9"/>
    <w:rsid w:val="00E93C0E"/>
    <w:rsid w:val="00E941E6"/>
    <w:rsid w:val="00EA0177"/>
    <w:rsid w:val="00EA071A"/>
    <w:rsid w:val="00EA2B9D"/>
    <w:rsid w:val="00EA4A01"/>
    <w:rsid w:val="00EA59E8"/>
    <w:rsid w:val="00EA6FF0"/>
    <w:rsid w:val="00EB1488"/>
    <w:rsid w:val="00EB22DF"/>
    <w:rsid w:val="00EB2CD7"/>
    <w:rsid w:val="00EB43F2"/>
    <w:rsid w:val="00EB4A34"/>
    <w:rsid w:val="00EB54F4"/>
    <w:rsid w:val="00EB7757"/>
    <w:rsid w:val="00EC28F4"/>
    <w:rsid w:val="00EC4348"/>
    <w:rsid w:val="00EC5503"/>
    <w:rsid w:val="00EC5663"/>
    <w:rsid w:val="00EC700F"/>
    <w:rsid w:val="00EC72AB"/>
    <w:rsid w:val="00EC75AC"/>
    <w:rsid w:val="00ED0AC7"/>
    <w:rsid w:val="00ED11E4"/>
    <w:rsid w:val="00ED33C7"/>
    <w:rsid w:val="00ED34B0"/>
    <w:rsid w:val="00ED3968"/>
    <w:rsid w:val="00ED5C5D"/>
    <w:rsid w:val="00ED5CAA"/>
    <w:rsid w:val="00ED5E99"/>
    <w:rsid w:val="00ED73AA"/>
    <w:rsid w:val="00EE1C28"/>
    <w:rsid w:val="00EE32B0"/>
    <w:rsid w:val="00EE410D"/>
    <w:rsid w:val="00EE56DC"/>
    <w:rsid w:val="00EE7046"/>
    <w:rsid w:val="00EF0060"/>
    <w:rsid w:val="00EF0864"/>
    <w:rsid w:val="00EF0D6B"/>
    <w:rsid w:val="00EF1832"/>
    <w:rsid w:val="00EF2908"/>
    <w:rsid w:val="00EF2A4E"/>
    <w:rsid w:val="00EF3C11"/>
    <w:rsid w:val="00EF42BF"/>
    <w:rsid w:val="00EF58C5"/>
    <w:rsid w:val="00EF67AB"/>
    <w:rsid w:val="00EF698C"/>
    <w:rsid w:val="00F001C5"/>
    <w:rsid w:val="00F013E8"/>
    <w:rsid w:val="00F020D3"/>
    <w:rsid w:val="00F0355D"/>
    <w:rsid w:val="00F054A8"/>
    <w:rsid w:val="00F05B1C"/>
    <w:rsid w:val="00F061D9"/>
    <w:rsid w:val="00F06817"/>
    <w:rsid w:val="00F07B78"/>
    <w:rsid w:val="00F07D74"/>
    <w:rsid w:val="00F11C9E"/>
    <w:rsid w:val="00F12541"/>
    <w:rsid w:val="00F12715"/>
    <w:rsid w:val="00F12963"/>
    <w:rsid w:val="00F14E31"/>
    <w:rsid w:val="00F166F0"/>
    <w:rsid w:val="00F168D0"/>
    <w:rsid w:val="00F21536"/>
    <w:rsid w:val="00F22C08"/>
    <w:rsid w:val="00F27C36"/>
    <w:rsid w:val="00F3171D"/>
    <w:rsid w:val="00F33AAF"/>
    <w:rsid w:val="00F371F7"/>
    <w:rsid w:val="00F415C3"/>
    <w:rsid w:val="00F419B6"/>
    <w:rsid w:val="00F42427"/>
    <w:rsid w:val="00F425A0"/>
    <w:rsid w:val="00F42C49"/>
    <w:rsid w:val="00F44C55"/>
    <w:rsid w:val="00F4521C"/>
    <w:rsid w:val="00F45DBD"/>
    <w:rsid w:val="00F462B6"/>
    <w:rsid w:val="00F46984"/>
    <w:rsid w:val="00F5012D"/>
    <w:rsid w:val="00F50F3C"/>
    <w:rsid w:val="00F52262"/>
    <w:rsid w:val="00F5403A"/>
    <w:rsid w:val="00F55FB4"/>
    <w:rsid w:val="00F61C25"/>
    <w:rsid w:val="00F62145"/>
    <w:rsid w:val="00F64288"/>
    <w:rsid w:val="00F647C4"/>
    <w:rsid w:val="00F66450"/>
    <w:rsid w:val="00F70D5D"/>
    <w:rsid w:val="00F710BD"/>
    <w:rsid w:val="00F710C4"/>
    <w:rsid w:val="00F726D5"/>
    <w:rsid w:val="00F74525"/>
    <w:rsid w:val="00F749DF"/>
    <w:rsid w:val="00F74A3D"/>
    <w:rsid w:val="00F74F58"/>
    <w:rsid w:val="00F7514B"/>
    <w:rsid w:val="00F77340"/>
    <w:rsid w:val="00F77BE0"/>
    <w:rsid w:val="00F80670"/>
    <w:rsid w:val="00F8362C"/>
    <w:rsid w:val="00F83937"/>
    <w:rsid w:val="00F850DA"/>
    <w:rsid w:val="00F852A7"/>
    <w:rsid w:val="00F87D76"/>
    <w:rsid w:val="00F90879"/>
    <w:rsid w:val="00F94250"/>
    <w:rsid w:val="00FA0157"/>
    <w:rsid w:val="00FA155E"/>
    <w:rsid w:val="00FA19CD"/>
    <w:rsid w:val="00FA2946"/>
    <w:rsid w:val="00FA38DC"/>
    <w:rsid w:val="00FA44E6"/>
    <w:rsid w:val="00FA4E1F"/>
    <w:rsid w:val="00FA53EC"/>
    <w:rsid w:val="00FA5437"/>
    <w:rsid w:val="00FA5B12"/>
    <w:rsid w:val="00FA6775"/>
    <w:rsid w:val="00FA6E20"/>
    <w:rsid w:val="00FA70F9"/>
    <w:rsid w:val="00FB1354"/>
    <w:rsid w:val="00FB2C12"/>
    <w:rsid w:val="00FB3B97"/>
    <w:rsid w:val="00FC15A5"/>
    <w:rsid w:val="00FC4386"/>
    <w:rsid w:val="00FC4771"/>
    <w:rsid w:val="00FC4910"/>
    <w:rsid w:val="00FC6A1E"/>
    <w:rsid w:val="00FC6AA1"/>
    <w:rsid w:val="00FD104A"/>
    <w:rsid w:val="00FD122A"/>
    <w:rsid w:val="00FD196D"/>
    <w:rsid w:val="00FD1B49"/>
    <w:rsid w:val="00FD20AC"/>
    <w:rsid w:val="00FD674A"/>
    <w:rsid w:val="00FD7313"/>
    <w:rsid w:val="00FE00A1"/>
    <w:rsid w:val="00FE0625"/>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274BFC"/>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mila.orsavova@mestokm.cz" TargetMode="External"/><Relationship Id="rId4" Type="http://schemas.openxmlformats.org/officeDocument/2006/relationships/settings" Target="settings.xml"/><Relationship Id="rId9" Type="http://schemas.openxmlformats.org/officeDocument/2006/relationships/hyperlink" Target="mailto:kamila.orsavova@mesto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519D1-CAFB-412F-89EA-BF7F1411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13368</Words>
  <Characters>79678</Characters>
  <Application>Microsoft Office Word</Application>
  <DocSecurity>0</DocSecurity>
  <Lines>663</Lines>
  <Paragraphs>185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92861</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Orsavová Kamila</cp:lastModifiedBy>
  <cp:revision>6</cp:revision>
  <cp:lastPrinted>2025-02-11T08:53:00Z</cp:lastPrinted>
  <dcterms:created xsi:type="dcterms:W3CDTF">2025-09-18T11:57:00Z</dcterms:created>
  <dcterms:modified xsi:type="dcterms:W3CDTF">2025-09-18T12:59:00Z</dcterms:modified>
</cp:coreProperties>
</file>