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009C2" w:rsidRPr="00616599" w:rsidRDefault="00B009C2" w:rsidP="00404E6D">
      <w:pPr>
        <w:pStyle w:val="Normlnweb"/>
        <w:rPr>
          <w:rFonts w:ascii="Arial" w:hAnsi="Arial" w:cs="Arial"/>
          <w:noProof/>
        </w:rPr>
      </w:pPr>
      <w:r w:rsidRPr="00616599">
        <w:rPr>
          <w:rFonts w:ascii="Arial" w:hAnsi="Arial" w:cs="Arial"/>
          <w:noProof/>
        </w:rPr>
        <w:t>Fotodokumentace stávajícího stavu – budov</w:t>
      </w:r>
      <w:r w:rsidR="00360CD3">
        <w:rPr>
          <w:rFonts w:ascii="Arial" w:hAnsi="Arial" w:cs="Arial"/>
          <w:noProof/>
        </w:rPr>
        <w:t>a</w:t>
      </w:r>
      <w:r w:rsidRPr="00616599">
        <w:rPr>
          <w:rFonts w:ascii="Arial" w:hAnsi="Arial" w:cs="Arial"/>
          <w:noProof/>
        </w:rPr>
        <w:t xml:space="preserve"> č. p. 3880, Kroměříž</w:t>
      </w:r>
    </w:p>
    <w:p w:rsidR="00B009C2" w:rsidRDefault="00B009C2" w:rsidP="00404E6D">
      <w:pPr>
        <w:pStyle w:val="Normlnweb"/>
        <w:rPr>
          <w:rFonts w:ascii="Arial" w:hAnsi="Arial" w:cs="Arial"/>
          <w:noProof/>
        </w:rPr>
      </w:pPr>
      <w:r w:rsidRPr="00616599">
        <w:rPr>
          <w:rFonts w:ascii="Arial" w:hAnsi="Arial" w:cs="Arial"/>
          <w:noProof/>
        </w:rPr>
        <w:drawing>
          <wp:inline distT="0" distB="0" distL="0" distR="0" wp14:anchorId="14D919FA" wp14:editId="630A78A7">
            <wp:extent cx="5760720" cy="2615565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65" t="-3642" r="-165" b="3642"/>
                    <a:stretch/>
                  </pic:blipFill>
                  <pic:spPr>
                    <a:xfrm>
                      <a:off x="0" y="0"/>
                      <a:ext cx="5765694" cy="2617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16599" w:rsidRDefault="00616599" w:rsidP="00404E6D">
      <w:pPr>
        <w:pStyle w:val="Normlnweb"/>
        <w:rPr>
          <w:rFonts w:ascii="Arial" w:hAnsi="Arial" w:cs="Arial"/>
          <w:noProof/>
        </w:rPr>
      </w:pPr>
    </w:p>
    <w:p w:rsidR="00616599" w:rsidRPr="00616599" w:rsidRDefault="00616599" w:rsidP="00404E6D">
      <w:pPr>
        <w:pStyle w:val="Normlnweb"/>
        <w:rPr>
          <w:rFonts w:ascii="Arial" w:hAnsi="Arial" w:cs="Arial"/>
          <w:noProof/>
        </w:rPr>
      </w:pPr>
    </w:p>
    <w:p w:rsidR="00EC28DA" w:rsidRPr="00616599" w:rsidRDefault="00EC28DA" w:rsidP="00404E6D">
      <w:pPr>
        <w:pStyle w:val="Normlnweb"/>
        <w:rPr>
          <w:rFonts w:ascii="Arial" w:hAnsi="Arial" w:cs="Arial"/>
          <w:noProof/>
        </w:rPr>
      </w:pPr>
      <w:r w:rsidRPr="00616599">
        <w:rPr>
          <w:rFonts w:ascii="Arial" w:hAnsi="Arial" w:cs="Arial"/>
          <w:noProof/>
        </w:rPr>
        <w:drawing>
          <wp:inline distT="0" distB="0" distL="0" distR="0" wp14:anchorId="2ED388C2" wp14:editId="23754426">
            <wp:extent cx="5734050" cy="3192059"/>
            <wp:effectExtent l="0" t="0" r="0" b="889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r="8895"/>
                    <a:stretch/>
                  </pic:blipFill>
                  <pic:spPr bwMode="auto">
                    <a:xfrm>
                      <a:off x="0" y="0"/>
                      <a:ext cx="5743014" cy="3197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09C2" w:rsidRPr="00616599" w:rsidRDefault="00B009C2" w:rsidP="00404E6D">
      <w:pPr>
        <w:pStyle w:val="Normlnweb"/>
        <w:rPr>
          <w:rFonts w:ascii="Arial" w:hAnsi="Arial" w:cs="Arial"/>
          <w:noProof/>
        </w:rPr>
      </w:pPr>
    </w:p>
    <w:p w:rsidR="00616599" w:rsidRDefault="00616599" w:rsidP="00404E6D">
      <w:pPr>
        <w:pStyle w:val="Normlnweb"/>
        <w:rPr>
          <w:rFonts w:ascii="Arial" w:hAnsi="Arial" w:cs="Arial"/>
          <w:noProof/>
        </w:rPr>
      </w:pPr>
    </w:p>
    <w:p w:rsidR="00616599" w:rsidRDefault="00616599" w:rsidP="00404E6D">
      <w:pPr>
        <w:pStyle w:val="Normlnweb"/>
        <w:rPr>
          <w:rFonts w:ascii="Arial" w:hAnsi="Arial" w:cs="Arial"/>
          <w:noProof/>
        </w:rPr>
      </w:pPr>
    </w:p>
    <w:p w:rsidR="00616599" w:rsidRDefault="00616599" w:rsidP="00404E6D">
      <w:pPr>
        <w:pStyle w:val="Normlnweb"/>
        <w:rPr>
          <w:rFonts w:ascii="Arial" w:hAnsi="Arial" w:cs="Arial"/>
          <w:noProof/>
        </w:rPr>
      </w:pPr>
    </w:p>
    <w:p w:rsidR="00616599" w:rsidRPr="00616599" w:rsidRDefault="00616599" w:rsidP="00404E6D">
      <w:pPr>
        <w:pStyle w:val="Normlnweb"/>
        <w:rPr>
          <w:rFonts w:ascii="Arial" w:hAnsi="Arial" w:cs="Arial"/>
          <w:noProof/>
        </w:rPr>
      </w:pPr>
    </w:p>
    <w:p w:rsidR="00616599" w:rsidRPr="00616599" w:rsidRDefault="00616599" w:rsidP="00616599">
      <w:pPr>
        <w:pStyle w:val="Normlnweb"/>
        <w:spacing w:before="0" w:beforeAutospacing="0" w:after="0" w:afterAutospacing="0"/>
        <w:rPr>
          <w:rFonts w:ascii="Arial" w:hAnsi="Arial" w:cs="Arial"/>
        </w:rPr>
      </w:pPr>
      <w:r w:rsidRPr="00616599">
        <w:rPr>
          <w:rFonts w:ascii="Arial" w:hAnsi="Arial" w:cs="Arial"/>
        </w:rPr>
        <w:lastRenderedPageBreak/>
        <w:t>Pavilon A</w:t>
      </w:r>
    </w:p>
    <w:p w:rsidR="00B009C2" w:rsidRPr="00616599" w:rsidRDefault="00616599" w:rsidP="00616599">
      <w:pPr>
        <w:pStyle w:val="Normlnweb"/>
        <w:spacing w:before="0" w:beforeAutospacing="0" w:after="0" w:afterAutospacing="0"/>
        <w:rPr>
          <w:rFonts w:ascii="Arial" w:hAnsi="Arial" w:cs="Arial"/>
          <w:noProof/>
        </w:rPr>
      </w:pPr>
      <w:r w:rsidRPr="00616599">
        <w:rPr>
          <w:rFonts w:ascii="Arial" w:hAnsi="Arial" w:cs="Arial"/>
          <w:noProof/>
        </w:rPr>
        <w:drawing>
          <wp:inline distT="0" distB="0" distL="0" distR="0" wp14:anchorId="631EB419" wp14:editId="2BF00491">
            <wp:extent cx="5743575" cy="3233633"/>
            <wp:effectExtent l="0" t="0" r="0" b="5080"/>
            <wp:docPr id="8" name="Obrázek 8" descr="S:\02_INVESTIČNÍ AKCE\ORSAVOVÁ\Mateřská škola Mánesova – rekonstrukce budovy č. p. 3880, Kroměříž\15_FOTO\2025_02_prohlidka Horizont\20250219_102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:\02_INVESTIČNÍ AKCE\ORSAVOVÁ\Mateřská škola Mánesova – rekonstrukce budovy č. p. 3880, Kroměříž\15_FOTO\2025_02_prohlidka Horizont\20250219_1022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408" cy="3252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E6D" w:rsidRPr="00616599" w:rsidRDefault="00404E6D" w:rsidP="00404E6D">
      <w:pPr>
        <w:rPr>
          <w:rFonts w:ascii="Arial" w:hAnsi="Arial" w:cs="Arial"/>
        </w:rPr>
      </w:pPr>
    </w:p>
    <w:p w:rsidR="00404E6D" w:rsidRPr="00616599" w:rsidRDefault="00616599" w:rsidP="00616599">
      <w:pPr>
        <w:pStyle w:val="Normlnweb"/>
        <w:spacing w:before="0" w:beforeAutospacing="0" w:after="0" w:afterAutospacing="0"/>
        <w:rPr>
          <w:rFonts w:ascii="Arial" w:hAnsi="Arial" w:cs="Arial"/>
        </w:rPr>
      </w:pPr>
      <w:r>
        <w:rPr>
          <w:rFonts w:ascii="Arial" w:hAnsi="Arial" w:cs="Arial"/>
        </w:rPr>
        <w:t xml:space="preserve">Pavilon A </w:t>
      </w:r>
      <w:proofErr w:type="spellStart"/>
      <w:r>
        <w:rPr>
          <w:rFonts w:ascii="Arial" w:hAnsi="Arial" w:cs="Arial"/>
        </w:rPr>
        <w:t>a</w:t>
      </w:r>
      <w:proofErr w:type="spellEnd"/>
      <w:r>
        <w:rPr>
          <w:rFonts w:ascii="Arial" w:hAnsi="Arial" w:cs="Arial"/>
        </w:rPr>
        <w:t xml:space="preserve"> krček D</w:t>
      </w:r>
      <w:r w:rsidR="00404E6D" w:rsidRPr="00616599">
        <w:rPr>
          <w:rFonts w:ascii="Arial" w:hAnsi="Arial" w:cs="Arial"/>
          <w:noProof/>
        </w:rPr>
        <w:drawing>
          <wp:inline distT="0" distB="0" distL="0" distR="0">
            <wp:extent cx="5870648" cy="3305175"/>
            <wp:effectExtent l="0" t="0" r="0" b="0"/>
            <wp:docPr id="4" name="Obrázek 4" descr="S:\02_INVESTIČNÍ AKCE\ORSAVOVÁ\Mateřská škola Mánesova – rekonstrukce budovy č. p. 3880, Kroměříž\15_FOTO\2025_02_prohlidka Horizont\20250219_102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:\02_INVESTIČNÍ AKCE\ORSAVOVÁ\Mateřská škola Mánesova – rekonstrukce budovy č. p. 3880, Kroměříž\15_FOTO\2025_02_prohlidka Horizont\20250219_1021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549" cy="3310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E6D" w:rsidRPr="00616599" w:rsidRDefault="00404E6D" w:rsidP="00404E6D">
      <w:pPr>
        <w:pStyle w:val="Normlnweb"/>
        <w:rPr>
          <w:rFonts w:ascii="Arial" w:hAnsi="Arial" w:cs="Arial"/>
        </w:rPr>
      </w:pPr>
    </w:p>
    <w:p w:rsidR="00001D7B" w:rsidRDefault="00001D7B" w:rsidP="00404E6D">
      <w:pPr>
        <w:rPr>
          <w:rFonts w:ascii="Arial" w:hAnsi="Arial" w:cs="Arial"/>
          <w:noProof/>
        </w:rPr>
      </w:pPr>
    </w:p>
    <w:p w:rsidR="00404E6D" w:rsidRPr="00616599" w:rsidRDefault="00001D7B" w:rsidP="00404E6D">
      <w:pPr>
        <w:rPr>
          <w:rFonts w:ascii="Arial" w:hAnsi="Arial" w:cs="Arial"/>
        </w:rPr>
      </w:pPr>
      <w:r>
        <w:rPr>
          <w:rFonts w:ascii="Arial" w:hAnsi="Arial" w:cs="Arial"/>
        </w:rPr>
        <w:t xml:space="preserve">Pavilon A </w:t>
      </w:r>
      <w:r w:rsidR="00404E6D" w:rsidRPr="00616599">
        <w:rPr>
          <w:rFonts w:ascii="Arial" w:hAnsi="Arial" w:cs="Arial"/>
          <w:noProof/>
        </w:rPr>
        <w:drawing>
          <wp:inline distT="0" distB="0" distL="0" distR="0">
            <wp:extent cx="5583038" cy="3143250"/>
            <wp:effectExtent l="0" t="0" r="0" b="0"/>
            <wp:docPr id="9" name="Obrázek 9" descr="S:\02_INVESTIČNÍ AKCE\ORSAVOVÁ\Mateřská škola Mánesova – rekonstrukce budovy č. p. 3880, Kroměříž\15_FOTO\2025_02_prohlidka Horizont\20250219_102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:\02_INVESTIČNÍ AKCE\ORSAVOVÁ\Mateřská škola Mánesova – rekonstrukce budovy č. p. 3880, Kroměříž\15_FOTO\2025_02_prohlidka Horizont\20250219_1023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688" cy="315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E6D" w:rsidRDefault="00404E6D" w:rsidP="00404E6D">
      <w:pPr>
        <w:rPr>
          <w:rFonts w:ascii="Arial" w:hAnsi="Arial" w:cs="Arial"/>
        </w:rPr>
      </w:pPr>
    </w:p>
    <w:p w:rsidR="00404E6D" w:rsidRPr="00616599" w:rsidRDefault="00001D7B" w:rsidP="00001D7B">
      <w:pPr>
        <w:rPr>
          <w:rFonts w:ascii="Arial" w:hAnsi="Arial" w:cs="Arial"/>
        </w:rPr>
      </w:pPr>
      <w:r>
        <w:rPr>
          <w:rFonts w:ascii="Arial" w:hAnsi="Arial" w:cs="Arial"/>
        </w:rPr>
        <w:t>Pavilon A</w:t>
      </w:r>
      <w:r w:rsidR="00404E6D" w:rsidRPr="00616599">
        <w:rPr>
          <w:rFonts w:ascii="Arial" w:hAnsi="Arial" w:cs="Arial"/>
          <w:noProof/>
        </w:rPr>
        <w:drawing>
          <wp:inline distT="0" distB="0" distL="0" distR="0">
            <wp:extent cx="5597124" cy="3151181"/>
            <wp:effectExtent l="0" t="0" r="3810" b="0"/>
            <wp:docPr id="10" name="Obrázek 10" descr="S:\02_INVESTIČNÍ AKCE\ORSAVOVÁ\Mateřská škola Mánesova – rekonstrukce budovy č. p. 3880, Kroměříž\15_FOTO\2025_02_prohlidka Horizont\20250219_102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:\02_INVESTIČNÍ AKCE\ORSAVOVÁ\Mateřská škola Mánesova – rekonstrukce budovy č. p. 3880, Kroměříž\15_FOTO\2025_02_prohlidka Horizont\20250219_1023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912" cy="315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E6D" w:rsidRDefault="00404E6D" w:rsidP="00404E6D">
      <w:pPr>
        <w:pStyle w:val="Normlnweb"/>
        <w:rPr>
          <w:rFonts w:ascii="Arial" w:hAnsi="Arial" w:cs="Arial"/>
        </w:rPr>
      </w:pPr>
    </w:p>
    <w:p w:rsidR="00001D7B" w:rsidRDefault="00001D7B" w:rsidP="00404E6D">
      <w:pPr>
        <w:pStyle w:val="Normlnweb"/>
        <w:rPr>
          <w:rFonts w:ascii="Arial" w:hAnsi="Arial" w:cs="Arial"/>
        </w:rPr>
      </w:pPr>
    </w:p>
    <w:p w:rsidR="00001D7B" w:rsidRDefault="00001D7B" w:rsidP="00404E6D">
      <w:pPr>
        <w:pStyle w:val="Normlnweb"/>
        <w:rPr>
          <w:rFonts w:ascii="Arial" w:hAnsi="Arial" w:cs="Arial"/>
        </w:rPr>
      </w:pPr>
    </w:p>
    <w:p w:rsidR="00001D7B" w:rsidRDefault="00001D7B" w:rsidP="00404E6D">
      <w:pPr>
        <w:pStyle w:val="Normlnweb"/>
        <w:rPr>
          <w:rFonts w:ascii="Arial" w:hAnsi="Arial" w:cs="Arial"/>
        </w:rPr>
      </w:pPr>
    </w:p>
    <w:p w:rsidR="00001D7B" w:rsidRPr="00616599" w:rsidRDefault="00001D7B" w:rsidP="00404E6D">
      <w:pPr>
        <w:pStyle w:val="Normlnweb"/>
        <w:rPr>
          <w:rFonts w:ascii="Arial" w:hAnsi="Arial" w:cs="Arial"/>
        </w:rPr>
      </w:pPr>
    </w:p>
    <w:p w:rsidR="00404E6D" w:rsidRDefault="00001D7B" w:rsidP="00E1128F">
      <w:pPr>
        <w:rPr>
          <w:rFonts w:ascii="Arial" w:hAnsi="Arial" w:cs="Arial"/>
        </w:rPr>
      </w:pPr>
      <w:r w:rsidRPr="00001D7B">
        <w:rPr>
          <w:rFonts w:ascii="Arial" w:hAnsi="Arial" w:cs="Arial"/>
        </w:rPr>
        <w:t>Pavilon A</w:t>
      </w:r>
      <w:r w:rsidR="00404E6D" w:rsidRPr="00616599">
        <w:rPr>
          <w:rFonts w:ascii="Arial" w:hAnsi="Arial" w:cs="Arial"/>
        </w:rPr>
        <w:drawing>
          <wp:inline distT="0" distB="0" distL="0" distR="0">
            <wp:extent cx="5617264" cy="3162519"/>
            <wp:effectExtent l="0" t="0" r="2540" b="0"/>
            <wp:docPr id="11" name="Obrázek 11" descr="S:\02_INVESTIČNÍ AKCE\ORSAVOVÁ\Mateřská škola Mánesova – rekonstrukce budovy č. p. 3880, Kroměříž\15_FOTO\2025_02_prohlidka Horizont\20250219_102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:\02_INVESTIČNÍ AKCE\ORSAVOVÁ\Mateřská škola Mánesova – rekonstrukce budovy č. p. 3880, Kroměříž\15_FOTO\2025_02_prohlidka Horizont\20250219_1023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867" cy="3166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28F" w:rsidRDefault="00E1128F" w:rsidP="00E1128F">
      <w:pPr>
        <w:rPr>
          <w:rFonts w:ascii="Arial" w:hAnsi="Arial" w:cs="Arial"/>
        </w:rPr>
      </w:pPr>
    </w:p>
    <w:p w:rsidR="00EC28DA" w:rsidRPr="00616599" w:rsidRDefault="00E1128F" w:rsidP="00E1128F">
      <w:pPr>
        <w:rPr>
          <w:rFonts w:ascii="Arial" w:hAnsi="Arial" w:cs="Arial"/>
        </w:rPr>
      </w:pPr>
      <w:r>
        <w:rPr>
          <w:rFonts w:ascii="Arial" w:hAnsi="Arial" w:cs="Arial"/>
        </w:rPr>
        <w:t>Pavilon A</w:t>
      </w:r>
      <w:r w:rsidR="00EC28DA" w:rsidRPr="00616599">
        <w:rPr>
          <w:rFonts w:ascii="Arial" w:hAnsi="Arial" w:cs="Arial"/>
          <w:noProof/>
        </w:rPr>
        <w:drawing>
          <wp:inline distT="0" distB="0" distL="0" distR="0">
            <wp:extent cx="5686425" cy="3201457"/>
            <wp:effectExtent l="0" t="0" r="0" b="0"/>
            <wp:docPr id="28" name="Obrázek 28" descr="S:\02_INVESTIČNÍ AKCE\ORSAVOVÁ\Mateřská škola Mánesova – rekonstrukce budovy č. p. 3880, Kroměříž\15_FOTO\2025_02_prohlidka Horizont\20250219_101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S:\02_INVESTIČNÍ AKCE\ORSAVOVÁ\Mateřská škola Mánesova – rekonstrukce budovy č. p. 3880, Kroměříž\15_FOTO\2025_02_prohlidka Horizont\20250219_1018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594" cy="3215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28F" w:rsidRDefault="00E1128F" w:rsidP="00EC28DA">
      <w:pPr>
        <w:pStyle w:val="Normlnweb"/>
        <w:rPr>
          <w:rFonts w:ascii="Arial" w:hAnsi="Arial" w:cs="Arial"/>
          <w:noProof/>
        </w:rPr>
      </w:pPr>
    </w:p>
    <w:p w:rsidR="00E1128F" w:rsidRDefault="00E1128F" w:rsidP="00EC28DA">
      <w:pPr>
        <w:pStyle w:val="Normlnweb"/>
        <w:rPr>
          <w:rFonts w:ascii="Arial" w:hAnsi="Arial" w:cs="Arial"/>
        </w:rPr>
      </w:pPr>
    </w:p>
    <w:p w:rsidR="00E1128F" w:rsidRDefault="00E1128F" w:rsidP="00EC28DA">
      <w:pPr>
        <w:pStyle w:val="Normlnweb"/>
        <w:rPr>
          <w:rFonts w:ascii="Arial" w:hAnsi="Arial" w:cs="Arial"/>
        </w:rPr>
      </w:pPr>
    </w:p>
    <w:p w:rsidR="00E1128F" w:rsidRDefault="00E1128F" w:rsidP="00EC28DA">
      <w:pPr>
        <w:pStyle w:val="Normlnweb"/>
        <w:rPr>
          <w:rFonts w:ascii="Arial" w:hAnsi="Arial" w:cs="Arial"/>
          <w:noProof/>
        </w:rPr>
      </w:pPr>
    </w:p>
    <w:p w:rsidR="00EC28DA" w:rsidRDefault="00E1128F" w:rsidP="00EC28DA">
      <w:pPr>
        <w:pStyle w:val="Normlnweb"/>
        <w:rPr>
          <w:rFonts w:ascii="Arial" w:hAnsi="Arial" w:cs="Arial"/>
        </w:rPr>
      </w:pPr>
      <w:r>
        <w:rPr>
          <w:rFonts w:ascii="Arial" w:hAnsi="Arial" w:cs="Arial"/>
        </w:rPr>
        <w:t>Pavilon A</w:t>
      </w:r>
      <w:r w:rsidR="00EC28DA" w:rsidRPr="00616599">
        <w:rPr>
          <w:rFonts w:ascii="Arial" w:hAnsi="Arial" w:cs="Arial"/>
          <w:noProof/>
        </w:rPr>
        <w:drawing>
          <wp:inline distT="0" distB="0" distL="0" distR="0">
            <wp:extent cx="5718383" cy="3219450"/>
            <wp:effectExtent l="0" t="0" r="0" b="0"/>
            <wp:docPr id="29" name="Obrázek 29" descr="S:\02_INVESTIČNÍ AKCE\ORSAVOVÁ\Mateřská škola Mánesova – rekonstrukce budovy č. p. 3880, Kroměříž\15_FOTO\2025_02_prohlidka Horizont\20250219_101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S:\02_INVESTIČNÍ AKCE\ORSAVOVÁ\Mateřská škola Mánesova – rekonstrukce budovy č. p. 3880, Kroměříž\15_FOTO\2025_02_prohlidka Horizont\20250219_1018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147" cy="3230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28F" w:rsidRDefault="00E1128F" w:rsidP="00E1128F">
      <w:pPr>
        <w:pStyle w:val="Normlnweb"/>
        <w:rPr>
          <w:rFonts w:ascii="Arial" w:hAnsi="Arial" w:cs="Arial"/>
        </w:rPr>
      </w:pPr>
    </w:p>
    <w:p w:rsidR="00EC28DA" w:rsidRPr="00616599" w:rsidRDefault="00E1128F" w:rsidP="00E1128F">
      <w:pPr>
        <w:pStyle w:val="Normlnweb"/>
        <w:rPr>
          <w:rFonts w:ascii="Arial" w:hAnsi="Arial" w:cs="Arial"/>
        </w:rPr>
      </w:pPr>
      <w:r>
        <w:rPr>
          <w:rFonts w:ascii="Arial" w:hAnsi="Arial" w:cs="Arial"/>
        </w:rPr>
        <w:t>Pavilon A</w:t>
      </w:r>
      <w:r w:rsidR="00EC28DA" w:rsidRPr="00616599">
        <w:rPr>
          <w:rFonts w:ascii="Arial" w:hAnsi="Arial" w:cs="Arial"/>
          <w:noProof/>
        </w:rPr>
        <w:drawing>
          <wp:inline distT="0" distB="0" distL="0" distR="0" wp14:anchorId="0600B084" wp14:editId="74E82DBF">
            <wp:extent cx="5702064" cy="3209925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11727" cy="321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28F" w:rsidRDefault="00E1128F" w:rsidP="00EC28DA">
      <w:pPr>
        <w:pStyle w:val="Normlnweb"/>
        <w:rPr>
          <w:rFonts w:ascii="Arial" w:hAnsi="Arial" w:cs="Arial"/>
          <w:noProof/>
        </w:rPr>
      </w:pPr>
    </w:p>
    <w:p w:rsidR="00E1128F" w:rsidRDefault="00E1128F" w:rsidP="00EC28DA">
      <w:pPr>
        <w:pStyle w:val="Normlnweb"/>
        <w:rPr>
          <w:rFonts w:ascii="Arial" w:hAnsi="Arial" w:cs="Arial"/>
        </w:rPr>
      </w:pPr>
    </w:p>
    <w:p w:rsidR="00E1128F" w:rsidRDefault="00E1128F" w:rsidP="00EC28DA">
      <w:pPr>
        <w:pStyle w:val="Normlnweb"/>
        <w:rPr>
          <w:rFonts w:ascii="Arial" w:hAnsi="Arial" w:cs="Arial"/>
        </w:rPr>
      </w:pPr>
    </w:p>
    <w:p w:rsidR="00E1128F" w:rsidRDefault="00E1128F" w:rsidP="00EC28DA">
      <w:pPr>
        <w:pStyle w:val="Normlnweb"/>
        <w:rPr>
          <w:rFonts w:ascii="Arial" w:hAnsi="Arial" w:cs="Arial"/>
        </w:rPr>
      </w:pPr>
    </w:p>
    <w:p w:rsidR="00EC28DA" w:rsidRDefault="00E1128F" w:rsidP="00EC28DA">
      <w:pPr>
        <w:pStyle w:val="Normlnweb"/>
        <w:rPr>
          <w:rFonts w:ascii="Arial" w:hAnsi="Arial" w:cs="Arial"/>
        </w:rPr>
      </w:pPr>
      <w:r>
        <w:rPr>
          <w:rFonts w:ascii="Arial" w:hAnsi="Arial" w:cs="Arial"/>
        </w:rPr>
        <w:t>Pavilon A</w:t>
      </w:r>
      <w:r w:rsidR="00EC28DA" w:rsidRPr="00616599">
        <w:rPr>
          <w:rFonts w:ascii="Arial" w:hAnsi="Arial" w:cs="Arial"/>
          <w:noProof/>
        </w:rPr>
        <w:drawing>
          <wp:inline distT="0" distB="0" distL="0" distR="0">
            <wp:extent cx="5701466" cy="3209925"/>
            <wp:effectExtent l="0" t="0" r="0" b="0"/>
            <wp:docPr id="32" name="Obrázek 32" descr="S:\02_INVESTIČNÍ AKCE\ORSAVOVÁ\Mateřská škola Mánesova – rekonstrukce budovy č. p. 3880, Kroměříž\15_FOTO\2025_02_prohlidka Horizont\20250219_101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S:\02_INVESTIČNÍ AKCE\ORSAVOVÁ\Mateřská škola Mánesova – rekonstrukce budovy č. p. 3880, Kroměříž\15_FOTO\2025_02_prohlidka Horizont\20250219_1014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748" cy="3223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28F" w:rsidRDefault="00E1128F" w:rsidP="00EC28DA">
      <w:pPr>
        <w:pStyle w:val="Normlnweb"/>
        <w:rPr>
          <w:rFonts w:ascii="Arial" w:hAnsi="Arial" w:cs="Arial"/>
        </w:rPr>
      </w:pPr>
    </w:p>
    <w:p w:rsidR="00EC28DA" w:rsidRPr="00616599" w:rsidRDefault="00E1128F" w:rsidP="00EC28DA">
      <w:pPr>
        <w:pStyle w:val="Normlnweb"/>
        <w:rPr>
          <w:rFonts w:ascii="Arial" w:hAnsi="Arial" w:cs="Arial"/>
        </w:rPr>
      </w:pPr>
      <w:r>
        <w:rPr>
          <w:rFonts w:ascii="Arial" w:hAnsi="Arial" w:cs="Arial"/>
        </w:rPr>
        <w:t>Pavilon A</w:t>
      </w:r>
      <w:r w:rsidR="00EC28DA" w:rsidRPr="00616599">
        <w:rPr>
          <w:rFonts w:ascii="Arial" w:hAnsi="Arial" w:cs="Arial"/>
          <w:noProof/>
        </w:rPr>
        <w:drawing>
          <wp:inline distT="0" distB="0" distL="0" distR="0" wp14:anchorId="6E5E9D94" wp14:editId="703B8CE5">
            <wp:extent cx="5668226" cy="3190875"/>
            <wp:effectExtent l="0" t="0" r="8890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99596" cy="320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8DA" w:rsidRPr="00EC28DA" w:rsidRDefault="00EC28DA" w:rsidP="00EC28DA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</w:p>
    <w:p w:rsidR="00EC28DA" w:rsidRPr="00616599" w:rsidRDefault="00EC28DA" w:rsidP="00EC28DA">
      <w:pPr>
        <w:pStyle w:val="Normlnweb"/>
        <w:rPr>
          <w:rFonts w:ascii="Arial" w:hAnsi="Arial" w:cs="Arial"/>
        </w:rPr>
      </w:pPr>
    </w:p>
    <w:p w:rsidR="00EC28DA" w:rsidRPr="00616599" w:rsidRDefault="00EC28DA" w:rsidP="00404E6D">
      <w:pPr>
        <w:pStyle w:val="Normlnweb"/>
        <w:rPr>
          <w:rFonts w:ascii="Arial" w:hAnsi="Arial" w:cs="Arial"/>
        </w:rPr>
      </w:pPr>
    </w:p>
    <w:p w:rsidR="00001D7B" w:rsidRDefault="00001D7B" w:rsidP="00404E6D">
      <w:pPr>
        <w:pStyle w:val="Normlnweb"/>
        <w:rPr>
          <w:rFonts w:ascii="Arial" w:hAnsi="Arial" w:cs="Arial"/>
          <w:noProof/>
        </w:rPr>
      </w:pPr>
    </w:p>
    <w:p w:rsidR="00001D7B" w:rsidRDefault="00001D7B" w:rsidP="00404E6D">
      <w:pPr>
        <w:pStyle w:val="Normlnweb"/>
        <w:rPr>
          <w:rFonts w:ascii="Arial" w:hAnsi="Arial" w:cs="Arial"/>
          <w:noProof/>
        </w:rPr>
      </w:pPr>
    </w:p>
    <w:p w:rsidR="00404E6D" w:rsidRDefault="00001D7B" w:rsidP="00404E6D">
      <w:pPr>
        <w:pStyle w:val="Normlnweb"/>
        <w:rPr>
          <w:rFonts w:ascii="Arial" w:hAnsi="Arial" w:cs="Arial"/>
        </w:rPr>
      </w:pPr>
      <w:r>
        <w:rPr>
          <w:rFonts w:ascii="Arial" w:hAnsi="Arial" w:cs="Arial"/>
        </w:rPr>
        <w:t>Pavilon C a pavilon D</w:t>
      </w:r>
      <w:r w:rsidR="00404E6D" w:rsidRPr="00616599">
        <w:rPr>
          <w:rFonts w:ascii="Arial" w:hAnsi="Arial" w:cs="Arial"/>
          <w:noProof/>
        </w:rPr>
        <w:drawing>
          <wp:inline distT="0" distB="0" distL="0" distR="0">
            <wp:extent cx="5718380" cy="3219450"/>
            <wp:effectExtent l="0" t="0" r="0" b="0"/>
            <wp:docPr id="12" name="Obrázek 12" descr="S:\02_INVESTIČNÍ AKCE\ORSAVOVÁ\Mateřská škola Mánesova – rekonstrukce budovy č. p. 3880, Kroměříž\15_FOTO\2025_02_prohlidka Horizont\20250219_102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:\02_INVESTIČNÍ AKCE\ORSAVOVÁ\Mateřská škola Mánesova – rekonstrukce budovy č. p. 3880, Kroměříž\15_FOTO\2025_02_prohlidka Horizont\20250219_1024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125" cy="322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D7B" w:rsidRDefault="00001D7B" w:rsidP="00404E6D">
      <w:pPr>
        <w:pStyle w:val="Normlnweb"/>
        <w:rPr>
          <w:rFonts w:ascii="Arial" w:hAnsi="Arial" w:cs="Arial"/>
        </w:rPr>
      </w:pPr>
    </w:p>
    <w:p w:rsidR="00404E6D" w:rsidRPr="00616599" w:rsidRDefault="00001D7B" w:rsidP="00404E6D">
      <w:pPr>
        <w:pStyle w:val="Normlnweb"/>
        <w:rPr>
          <w:rFonts w:ascii="Arial" w:hAnsi="Arial" w:cs="Arial"/>
        </w:rPr>
      </w:pPr>
      <w:r>
        <w:rPr>
          <w:rFonts w:ascii="Arial" w:hAnsi="Arial" w:cs="Arial"/>
        </w:rPr>
        <w:t>Pavilon D</w:t>
      </w:r>
      <w:r w:rsidR="00404E6D" w:rsidRPr="00616599">
        <w:rPr>
          <w:rFonts w:ascii="Arial" w:hAnsi="Arial" w:cs="Arial"/>
          <w:noProof/>
        </w:rPr>
        <w:drawing>
          <wp:inline distT="0" distB="0" distL="0" distR="0">
            <wp:extent cx="5800545" cy="3265707"/>
            <wp:effectExtent l="0" t="0" r="0" b="0"/>
            <wp:docPr id="13" name="Obrázek 13" descr="S:\02_INVESTIČNÍ AKCE\ORSAVOVÁ\Mateřská škola Mánesova – rekonstrukce budovy č. p. 3880, Kroměříž\15_FOTO\2025_02_prohlidka Horizont\20250219_102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:\02_INVESTIČNÍ AKCE\ORSAVOVÁ\Mateřská škola Mánesova – rekonstrukce budovy č. p. 3880, Kroměříž\15_FOTO\2025_02_prohlidka Horizont\20250219_10254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142" cy="3278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D7B" w:rsidRDefault="00001D7B" w:rsidP="00404E6D">
      <w:pPr>
        <w:pStyle w:val="Normlnweb"/>
        <w:rPr>
          <w:rFonts w:ascii="Arial" w:hAnsi="Arial" w:cs="Arial"/>
          <w:noProof/>
        </w:rPr>
      </w:pPr>
    </w:p>
    <w:p w:rsidR="00001D7B" w:rsidRDefault="00001D7B" w:rsidP="00404E6D">
      <w:pPr>
        <w:pStyle w:val="Normlnweb"/>
        <w:rPr>
          <w:rFonts w:ascii="Arial" w:hAnsi="Arial" w:cs="Arial"/>
        </w:rPr>
      </w:pPr>
    </w:p>
    <w:p w:rsidR="00001D7B" w:rsidRDefault="00001D7B" w:rsidP="00404E6D">
      <w:pPr>
        <w:pStyle w:val="Normlnweb"/>
        <w:rPr>
          <w:rFonts w:ascii="Arial" w:hAnsi="Arial" w:cs="Arial"/>
        </w:rPr>
      </w:pPr>
    </w:p>
    <w:p w:rsidR="00001D7B" w:rsidRDefault="00001D7B" w:rsidP="00404E6D">
      <w:pPr>
        <w:pStyle w:val="Normlnweb"/>
        <w:rPr>
          <w:rFonts w:ascii="Arial" w:hAnsi="Arial" w:cs="Arial"/>
        </w:rPr>
      </w:pPr>
    </w:p>
    <w:p w:rsidR="00001D7B" w:rsidRDefault="00001D7B" w:rsidP="00404E6D">
      <w:pPr>
        <w:pStyle w:val="Normlnweb"/>
        <w:rPr>
          <w:rFonts w:ascii="Arial" w:hAnsi="Arial" w:cs="Arial"/>
          <w:noProof/>
        </w:rPr>
      </w:pPr>
      <w:r>
        <w:rPr>
          <w:rFonts w:ascii="Arial" w:hAnsi="Arial" w:cs="Arial"/>
        </w:rPr>
        <w:t>Pavilon D</w:t>
      </w:r>
      <w:r w:rsidR="00EC28DA" w:rsidRPr="00616599">
        <w:rPr>
          <w:rFonts w:ascii="Arial" w:hAnsi="Arial" w:cs="Arial"/>
          <w:noProof/>
        </w:rPr>
        <w:drawing>
          <wp:inline distT="0" distB="0" distL="0" distR="0" wp14:anchorId="6489C88B" wp14:editId="14DF59DC">
            <wp:extent cx="5638800" cy="3174644"/>
            <wp:effectExtent l="0" t="0" r="0" b="6985"/>
            <wp:docPr id="26" name="Obrázek 26" descr="S:\02_INVESTIČNÍ AKCE\ORSAVOVÁ\Mateřská škola Mánesova – rekonstrukce budovy č. p. 3880, Kroměříž\15_FOTO\2025_02_prohlidka Horizont\20250219_102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S:\02_INVESTIČNÍ AKCE\ORSAVOVÁ\Mateřská škola Mánesova – rekonstrukce budovy č. p. 3880, Kroměříž\15_FOTO\2025_02_prohlidka Horizont\20250219_1026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055" cy="3183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D7B" w:rsidRDefault="00001D7B" w:rsidP="00404E6D">
      <w:pPr>
        <w:pStyle w:val="Normlnweb"/>
        <w:rPr>
          <w:rFonts w:ascii="Arial" w:hAnsi="Arial" w:cs="Arial"/>
        </w:rPr>
      </w:pPr>
    </w:p>
    <w:p w:rsidR="00404E6D" w:rsidRPr="00616599" w:rsidRDefault="00001D7B" w:rsidP="00404E6D">
      <w:pPr>
        <w:pStyle w:val="Normlnweb"/>
        <w:rPr>
          <w:rFonts w:ascii="Arial" w:hAnsi="Arial" w:cs="Arial"/>
        </w:rPr>
      </w:pPr>
      <w:r>
        <w:rPr>
          <w:rFonts w:ascii="Arial" w:hAnsi="Arial" w:cs="Arial"/>
        </w:rPr>
        <w:t>Pavilon D</w:t>
      </w:r>
      <w:r w:rsidR="00404E6D" w:rsidRPr="00616599">
        <w:rPr>
          <w:rFonts w:ascii="Arial" w:hAnsi="Arial" w:cs="Arial"/>
          <w:noProof/>
        </w:rPr>
        <w:drawing>
          <wp:inline distT="0" distB="0" distL="0" distR="0">
            <wp:extent cx="5685790" cy="3201099"/>
            <wp:effectExtent l="0" t="0" r="0" b="0"/>
            <wp:docPr id="14" name="Obrázek 14" descr="S:\02_INVESTIČNÍ AKCE\ORSAVOVÁ\Mateřská škola Mánesova – rekonstrukce budovy č. p. 3880, Kroměříž\15_FOTO\2025_02_prohlidka Horizont\20250219_102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S:\02_INVESTIČNÍ AKCE\ORSAVOVÁ\Mateřská škola Mánesova – rekonstrukce budovy č. p. 3880, Kroměříž\15_FOTO\2025_02_prohlidka Horizont\20250219_10255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565" cy="320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8DA" w:rsidRDefault="00EC28DA" w:rsidP="00EC28DA">
      <w:pPr>
        <w:pStyle w:val="Normlnweb"/>
        <w:rPr>
          <w:rFonts w:ascii="Arial" w:hAnsi="Arial" w:cs="Arial"/>
        </w:rPr>
      </w:pPr>
    </w:p>
    <w:p w:rsidR="00001D7B" w:rsidRDefault="00001D7B" w:rsidP="00EC28DA">
      <w:pPr>
        <w:pStyle w:val="Normlnweb"/>
        <w:rPr>
          <w:rFonts w:ascii="Arial" w:hAnsi="Arial" w:cs="Arial"/>
        </w:rPr>
      </w:pPr>
    </w:p>
    <w:p w:rsidR="00001D7B" w:rsidRDefault="00001D7B" w:rsidP="00EC28DA">
      <w:pPr>
        <w:pStyle w:val="Normlnweb"/>
        <w:rPr>
          <w:rFonts w:ascii="Arial" w:hAnsi="Arial" w:cs="Arial"/>
        </w:rPr>
      </w:pPr>
    </w:p>
    <w:p w:rsidR="00EC28DA" w:rsidRPr="00616599" w:rsidRDefault="00001D7B" w:rsidP="00EC28DA">
      <w:pPr>
        <w:pStyle w:val="Normlnweb"/>
        <w:rPr>
          <w:rFonts w:ascii="Arial" w:hAnsi="Arial" w:cs="Arial"/>
        </w:rPr>
      </w:pPr>
      <w:r>
        <w:rPr>
          <w:rFonts w:ascii="Arial" w:hAnsi="Arial" w:cs="Arial"/>
        </w:rPr>
        <w:t>Pavilon D</w:t>
      </w:r>
      <w:r w:rsidR="00EC28DA" w:rsidRPr="00616599">
        <w:rPr>
          <w:rFonts w:ascii="Arial" w:hAnsi="Arial" w:cs="Arial"/>
          <w:noProof/>
        </w:rPr>
        <w:drawing>
          <wp:inline distT="0" distB="0" distL="0" distR="0">
            <wp:extent cx="5587640" cy="3145841"/>
            <wp:effectExtent l="0" t="0" r="0" b="0"/>
            <wp:docPr id="27" name="Obrázek 27" descr="S:\02_INVESTIČNÍ AKCE\ORSAVOVÁ\Mateřská škola Mánesova – rekonstrukce budovy č. p. 3880, Kroměříž\15_FOTO\2025_02_prohlidka Horizont\20250219_102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S:\02_INVESTIČNÍ AKCE\ORSAVOVÁ\Mateřská škola Mánesova – rekonstrukce budovy č. p. 3880, Kroměříž\15_FOTO\2025_02_prohlidka Horizont\20250219_10260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846" cy="3151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28F" w:rsidRDefault="00E1128F" w:rsidP="00E1128F">
      <w:pPr>
        <w:pStyle w:val="Normlnweb"/>
        <w:rPr>
          <w:rFonts w:ascii="Arial" w:hAnsi="Arial" w:cs="Arial"/>
        </w:rPr>
      </w:pPr>
    </w:p>
    <w:p w:rsidR="00E1128F" w:rsidRPr="00616599" w:rsidRDefault="00E1128F" w:rsidP="00E1128F">
      <w:pPr>
        <w:pStyle w:val="Normlnweb"/>
        <w:rPr>
          <w:rFonts w:ascii="Arial" w:hAnsi="Arial" w:cs="Arial"/>
        </w:rPr>
      </w:pPr>
      <w:r>
        <w:rPr>
          <w:rFonts w:ascii="Arial" w:hAnsi="Arial" w:cs="Arial"/>
        </w:rPr>
        <w:t>Pavilon C</w:t>
      </w:r>
      <w:r w:rsidRPr="00616599">
        <w:rPr>
          <w:rFonts w:ascii="Arial" w:hAnsi="Arial" w:cs="Arial"/>
          <w:noProof/>
        </w:rPr>
        <w:drawing>
          <wp:inline distT="0" distB="0" distL="0" distR="0" wp14:anchorId="0D0597D2" wp14:editId="2A9E0EB5">
            <wp:extent cx="5788025" cy="3258658"/>
            <wp:effectExtent l="0" t="0" r="3175" b="0"/>
            <wp:docPr id="18" name="Obrázek 18" descr="S:\02_INVESTIČNÍ AKCE\ORSAVOVÁ\Mateřská škola Mánesova – rekonstrukce budovy č. p. 3880, Kroměříž\15_FOTO\2025_02_prohlidka Horizont\20250219_102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S:\02_INVESTIČNÍ AKCE\ORSAVOVÁ\Mateřská škola Mánesova – rekonstrukce budovy č. p. 3880, Kroměříž\15_FOTO\2025_02_prohlidka Horizont\20250219_10295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387" cy="326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28F" w:rsidRDefault="00E1128F" w:rsidP="00E1128F">
      <w:pPr>
        <w:pStyle w:val="Normlnweb"/>
        <w:rPr>
          <w:rFonts w:ascii="Arial" w:hAnsi="Arial" w:cs="Arial"/>
        </w:rPr>
      </w:pPr>
    </w:p>
    <w:p w:rsidR="00E1128F" w:rsidRDefault="00E1128F" w:rsidP="00E1128F">
      <w:pPr>
        <w:pStyle w:val="Normlnweb"/>
        <w:rPr>
          <w:rFonts w:ascii="Arial" w:hAnsi="Arial" w:cs="Arial"/>
        </w:rPr>
      </w:pPr>
    </w:p>
    <w:p w:rsidR="00E1128F" w:rsidRDefault="00E1128F" w:rsidP="00E1128F">
      <w:pPr>
        <w:pStyle w:val="Normlnweb"/>
        <w:rPr>
          <w:rFonts w:ascii="Arial" w:hAnsi="Arial" w:cs="Arial"/>
        </w:rPr>
      </w:pPr>
    </w:p>
    <w:p w:rsidR="00E1128F" w:rsidRPr="00616599" w:rsidRDefault="00E1128F" w:rsidP="00E1128F">
      <w:pPr>
        <w:pStyle w:val="Normlnweb"/>
        <w:rPr>
          <w:rFonts w:ascii="Arial" w:hAnsi="Arial" w:cs="Arial"/>
        </w:rPr>
      </w:pPr>
      <w:r>
        <w:rPr>
          <w:rFonts w:ascii="Arial" w:hAnsi="Arial" w:cs="Arial"/>
        </w:rPr>
        <w:t>Pavilon C</w:t>
      </w:r>
      <w:r w:rsidRPr="00616599">
        <w:rPr>
          <w:rFonts w:ascii="Arial" w:hAnsi="Arial" w:cs="Arial"/>
          <w:noProof/>
        </w:rPr>
        <w:drawing>
          <wp:inline distT="0" distB="0" distL="0" distR="0" wp14:anchorId="0CA7112B" wp14:editId="004A692E">
            <wp:extent cx="5893208" cy="3317875"/>
            <wp:effectExtent l="0" t="0" r="0" b="0"/>
            <wp:docPr id="19" name="Obrázek 19" descr="S:\02_INVESTIČNÍ AKCE\ORSAVOVÁ\Mateřská škola Mánesova – rekonstrukce budovy č. p. 3880, Kroměříž\15_FOTO\2025_02_prohlidka Horizont\20250219_103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S:\02_INVESTIČNÍ AKCE\ORSAVOVÁ\Mateřská škola Mánesova – rekonstrukce budovy č. p. 3880, Kroměříž\15_FOTO\2025_02_prohlidka Horizont\20250219_1030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845" cy="332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8DA" w:rsidRPr="00616599" w:rsidRDefault="00EC28DA" w:rsidP="00404E6D">
      <w:pPr>
        <w:pStyle w:val="Normlnweb"/>
        <w:rPr>
          <w:rFonts w:ascii="Arial" w:hAnsi="Arial" w:cs="Arial"/>
        </w:rPr>
      </w:pPr>
    </w:p>
    <w:p w:rsidR="00404E6D" w:rsidRPr="00616599" w:rsidRDefault="00001D7B" w:rsidP="00404E6D">
      <w:pPr>
        <w:pStyle w:val="Normlnweb"/>
        <w:rPr>
          <w:rFonts w:ascii="Arial" w:hAnsi="Arial" w:cs="Arial"/>
        </w:rPr>
      </w:pPr>
      <w:r>
        <w:rPr>
          <w:rFonts w:ascii="Arial" w:hAnsi="Arial" w:cs="Arial"/>
        </w:rPr>
        <w:t xml:space="preserve">Pavilon </w:t>
      </w:r>
      <w:r>
        <w:rPr>
          <w:rFonts w:ascii="Arial" w:hAnsi="Arial" w:cs="Arial"/>
        </w:rPr>
        <w:t>C</w:t>
      </w:r>
      <w:r w:rsidR="00404E6D" w:rsidRPr="00616599">
        <w:rPr>
          <w:rFonts w:ascii="Arial" w:hAnsi="Arial" w:cs="Arial"/>
          <w:noProof/>
        </w:rPr>
        <w:drawing>
          <wp:inline distT="0" distB="0" distL="0" distR="0">
            <wp:extent cx="5705475" cy="3212183"/>
            <wp:effectExtent l="0" t="0" r="0" b="7620"/>
            <wp:docPr id="16" name="Obrázek 16" descr="S:\02_INVESTIČNÍ AKCE\ORSAVOVÁ\Mateřská škola Mánesova – rekonstrukce budovy č. p. 3880, Kroměříž\15_FOTO\2025_02_prohlidka Horizont\20250219_102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S:\02_INVESTIČNÍ AKCE\ORSAVOVÁ\Mateřská škola Mánesova – rekonstrukce budovy č. p. 3880, Kroměříž\15_FOTO\2025_02_prohlidka Horizont\20250219_10273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169" cy="3219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D7B" w:rsidRDefault="00001D7B" w:rsidP="00EC28DA">
      <w:pPr>
        <w:pStyle w:val="Normlnweb"/>
        <w:rPr>
          <w:rFonts w:ascii="Arial" w:hAnsi="Arial" w:cs="Arial"/>
          <w:noProof/>
        </w:rPr>
      </w:pPr>
    </w:p>
    <w:p w:rsidR="00001D7B" w:rsidRDefault="00001D7B" w:rsidP="00EC28DA">
      <w:pPr>
        <w:pStyle w:val="Normlnweb"/>
        <w:rPr>
          <w:rFonts w:ascii="Arial" w:hAnsi="Arial" w:cs="Arial"/>
          <w:noProof/>
        </w:rPr>
      </w:pPr>
    </w:p>
    <w:p w:rsidR="00001D7B" w:rsidRDefault="00001D7B" w:rsidP="00EC28DA">
      <w:pPr>
        <w:pStyle w:val="Normlnweb"/>
        <w:rPr>
          <w:rFonts w:ascii="Arial" w:hAnsi="Arial" w:cs="Arial"/>
          <w:noProof/>
        </w:rPr>
      </w:pPr>
    </w:p>
    <w:p w:rsidR="00001D7B" w:rsidRDefault="00001D7B" w:rsidP="00E1128F">
      <w:pPr>
        <w:pStyle w:val="Normlnweb"/>
        <w:spacing w:before="0" w:beforeAutospacing="0" w:after="0" w:afterAutospacing="0"/>
        <w:rPr>
          <w:rFonts w:ascii="Arial" w:hAnsi="Arial" w:cs="Arial"/>
        </w:rPr>
      </w:pPr>
    </w:p>
    <w:p w:rsidR="00001D7B" w:rsidRDefault="00001D7B" w:rsidP="00E1128F">
      <w:pPr>
        <w:pStyle w:val="Normlnweb"/>
        <w:spacing w:before="0" w:beforeAutospacing="0" w:after="0" w:afterAutospacing="0"/>
        <w:rPr>
          <w:rFonts w:ascii="Arial" w:hAnsi="Arial" w:cs="Arial"/>
        </w:rPr>
      </w:pPr>
      <w:r>
        <w:rPr>
          <w:rFonts w:ascii="Arial" w:hAnsi="Arial" w:cs="Arial"/>
        </w:rPr>
        <w:t>Pavilon C</w:t>
      </w:r>
    </w:p>
    <w:p w:rsidR="00EC28DA" w:rsidRPr="00616599" w:rsidRDefault="00EC28DA" w:rsidP="00E1128F">
      <w:pPr>
        <w:pStyle w:val="Normlnweb"/>
        <w:spacing w:before="0" w:beforeAutospacing="0" w:after="0" w:afterAutospacing="0"/>
        <w:rPr>
          <w:rFonts w:ascii="Arial" w:hAnsi="Arial" w:cs="Arial"/>
        </w:rPr>
      </w:pPr>
      <w:r w:rsidRPr="00616599">
        <w:rPr>
          <w:rFonts w:ascii="Arial" w:hAnsi="Arial" w:cs="Arial"/>
        </w:rPr>
        <w:drawing>
          <wp:inline distT="0" distB="0" distL="0" distR="0">
            <wp:extent cx="3674113" cy="2517503"/>
            <wp:effectExtent l="6985" t="0" r="0" b="0"/>
            <wp:docPr id="25" name="Obrázek 25" descr="S:\02_INVESTIČNÍ AKCE\ORSAVOVÁ\Mateřská škola Mánesova – rekonstrukce budovy č. p. 3880, Kroměříž\15_FOTO\2025_02_prohlidka Horizont\20250219_102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S:\02_INVESTIČNÍ AKCE\ORSAVOVÁ\Mateřská škola Mánesova – rekonstrukce budovy č. p. 3880, Kroměříž\15_FOTO\2025_02_prohlidka Horizont\20250219_1028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5" r="7891"/>
                    <a:stretch/>
                  </pic:blipFill>
                  <pic:spPr bwMode="auto">
                    <a:xfrm rot="5400000">
                      <a:off x="0" y="0"/>
                      <a:ext cx="3691232" cy="2529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1D7B" w:rsidRDefault="00001D7B" w:rsidP="00001D7B">
      <w:pPr>
        <w:pStyle w:val="Normlnweb"/>
        <w:spacing w:before="0" w:beforeAutospacing="0" w:after="0" w:afterAutospacing="0"/>
        <w:rPr>
          <w:rFonts w:ascii="Arial" w:hAnsi="Arial" w:cs="Arial"/>
        </w:rPr>
      </w:pPr>
    </w:p>
    <w:p w:rsidR="00001D7B" w:rsidRDefault="00001D7B" w:rsidP="00001D7B">
      <w:pPr>
        <w:pStyle w:val="Normlnweb"/>
        <w:spacing w:before="0" w:beforeAutospacing="0" w:after="0" w:afterAutospacing="0"/>
        <w:rPr>
          <w:rFonts w:ascii="Arial" w:hAnsi="Arial" w:cs="Arial"/>
        </w:rPr>
      </w:pPr>
    </w:p>
    <w:p w:rsidR="00404E6D" w:rsidRPr="00616599" w:rsidRDefault="00001D7B" w:rsidP="00001D7B">
      <w:pPr>
        <w:pStyle w:val="Normlnweb"/>
        <w:spacing w:before="0" w:beforeAutospacing="0" w:after="0" w:afterAutospacing="0"/>
        <w:rPr>
          <w:rFonts w:ascii="Arial" w:hAnsi="Arial" w:cs="Arial"/>
        </w:rPr>
      </w:pPr>
      <w:r>
        <w:rPr>
          <w:rFonts w:ascii="Arial" w:hAnsi="Arial" w:cs="Arial"/>
        </w:rPr>
        <w:t>Pavilon C</w:t>
      </w:r>
      <w:r w:rsidR="00404E6D" w:rsidRPr="00616599">
        <w:rPr>
          <w:rFonts w:ascii="Arial" w:hAnsi="Arial" w:cs="Arial"/>
          <w:noProof/>
        </w:rPr>
        <w:drawing>
          <wp:inline distT="0" distB="0" distL="0" distR="0">
            <wp:extent cx="5769138" cy="3248025"/>
            <wp:effectExtent l="0" t="0" r="3175" b="0"/>
            <wp:docPr id="17" name="Obrázek 17" descr="S:\02_INVESTIČNÍ AKCE\ORSAVOVÁ\Mateřská škola Mánesova – rekonstrukce budovy č. p. 3880, Kroměříž\15_FOTO\2025_02_prohlidka Horizont\20250219_102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S:\02_INVESTIČNÍ AKCE\ORSAVOVÁ\Mateřská škola Mánesova – rekonstrukce budovy č. p. 3880, Kroměříž\15_FOTO\2025_02_prohlidka Horizont\20250219_1029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933" cy="325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D7B" w:rsidRDefault="00001D7B" w:rsidP="006833A4">
      <w:pPr>
        <w:pStyle w:val="Normlnweb"/>
        <w:rPr>
          <w:rFonts w:ascii="Arial" w:hAnsi="Arial" w:cs="Arial"/>
          <w:noProof/>
        </w:rPr>
      </w:pPr>
    </w:p>
    <w:p w:rsidR="006833A4" w:rsidRPr="00616599" w:rsidRDefault="00001D7B" w:rsidP="006833A4">
      <w:pPr>
        <w:pStyle w:val="Normlnweb"/>
        <w:rPr>
          <w:rFonts w:ascii="Arial" w:hAnsi="Arial" w:cs="Arial"/>
        </w:rPr>
      </w:pPr>
      <w:r>
        <w:rPr>
          <w:rFonts w:ascii="Arial" w:hAnsi="Arial" w:cs="Arial"/>
        </w:rPr>
        <w:t>Pavilon C</w:t>
      </w:r>
      <w:r>
        <w:rPr>
          <w:rFonts w:ascii="Arial" w:hAnsi="Arial" w:cs="Arial"/>
        </w:rPr>
        <w:t>, D a A</w:t>
      </w:r>
      <w:r w:rsidR="006833A4" w:rsidRPr="00616599">
        <w:rPr>
          <w:rFonts w:ascii="Arial" w:hAnsi="Arial" w:cs="Arial"/>
        </w:rPr>
        <w:drawing>
          <wp:inline distT="0" distB="0" distL="0" distR="0">
            <wp:extent cx="5874225" cy="3307188"/>
            <wp:effectExtent l="0" t="0" r="0" b="7620"/>
            <wp:docPr id="22" name="Obrázek 22" descr="S:\02_INVESTIČNÍ AKCE\ORSAVOVÁ\Mateřská škola Mánesova – rekonstrukce budovy č. p. 3880, Kroměříž\15_FOTO\2025_02_prohlidka Horizont\20250219_103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S:\02_INVESTIČNÍ AKCE\ORSAVOVÁ\Mateřská škola Mánesova – rekonstrukce budovy č. p. 3880, Kroměříž\15_FOTO\2025_02_prohlidka Horizont\20250219_1031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082" cy="3317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E6D" w:rsidRPr="00616599" w:rsidRDefault="00404E6D" w:rsidP="00404E6D">
      <w:pPr>
        <w:pStyle w:val="Normlnweb"/>
        <w:rPr>
          <w:rFonts w:ascii="Arial" w:hAnsi="Arial" w:cs="Arial"/>
        </w:rPr>
      </w:pPr>
    </w:p>
    <w:p w:rsidR="006833A4" w:rsidRDefault="00001D7B" w:rsidP="00E1128F">
      <w:pPr>
        <w:pStyle w:val="Normlnweb"/>
        <w:rPr>
          <w:rFonts w:ascii="Arial" w:hAnsi="Arial" w:cs="Arial"/>
        </w:rPr>
      </w:pPr>
      <w:r>
        <w:rPr>
          <w:rFonts w:ascii="Arial" w:hAnsi="Arial" w:cs="Arial"/>
        </w:rPr>
        <w:t xml:space="preserve">Pavilon C, D a </w:t>
      </w:r>
      <w:r w:rsidR="00E1128F">
        <w:rPr>
          <w:rFonts w:ascii="Arial" w:hAnsi="Arial" w:cs="Arial"/>
        </w:rPr>
        <w:t>přístavek</w:t>
      </w:r>
      <w:r w:rsidR="006833A4" w:rsidRPr="00616599">
        <w:rPr>
          <w:rFonts w:ascii="Arial" w:hAnsi="Arial" w:cs="Arial"/>
        </w:rPr>
        <w:drawing>
          <wp:inline distT="0" distB="0" distL="0" distR="0">
            <wp:extent cx="5938321" cy="3343275"/>
            <wp:effectExtent l="0" t="0" r="5715" b="0"/>
            <wp:docPr id="23" name="Obrázek 23" descr="S:\02_INVESTIČNÍ AKCE\ORSAVOVÁ\Mateřská škola Mánesova – rekonstrukce budovy č. p. 3880, Kroměříž\15_FOTO\2025_02_prohlidka Horizont\20250219_103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S:\02_INVESTIČNÍ AKCE\ORSAVOVÁ\Mateřská škola Mánesova – rekonstrukce budovy č. p. 3880, Kroměříž\15_FOTO\2025_02_prohlidka Horizont\20250219_10320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517" cy="335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28F" w:rsidRDefault="00E1128F" w:rsidP="006833A4">
      <w:pPr>
        <w:pStyle w:val="Normlnweb"/>
        <w:rPr>
          <w:rFonts w:ascii="Arial" w:hAnsi="Arial" w:cs="Arial"/>
        </w:rPr>
      </w:pPr>
    </w:p>
    <w:p w:rsidR="006833A4" w:rsidRPr="00616599" w:rsidRDefault="00E1128F" w:rsidP="006833A4">
      <w:pPr>
        <w:pStyle w:val="Normlnweb"/>
        <w:rPr>
          <w:rFonts w:ascii="Arial" w:hAnsi="Arial" w:cs="Arial"/>
        </w:rPr>
      </w:pPr>
      <w:r>
        <w:rPr>
          <w:rFonts w:ascii="Arial" w:hAnsi="Arial" w:cs="Arial"/>
        </w:rPr>
        <w:t>Pavilon C</w:t>
      </w:r>
      <w:r w:rsidR="006833A4" w:rsidRPr="00616599">
        <w:rPr>
          <w:rFonts w:ascii="Arial" w:hAnsi="Arial" w:cs="Arial"/>
          <w:noProof/>
        </w:rPr>
        <w:drawing>
          <wp:inline distT="0" distB="0" distL="0" distR="0">
            <wp:extent cx="5788354" cy="3258842"/>
            <wp:effectExtent l="0" t="0" r="3175" b="0"/>
            <wp:docPr id="24" name="Obrázek 24" descr="S:\02_INVESTIČNÍ AKCE\ORSAVOVÁ\Mateřská škola Mánesova – rekonstrukce budovy č. p. 3880, Kroměříž\15_FOTO\2025_02_prohlidka Horizont\20250219_103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S:\02_INVESTIČNÍ AKCE\ORSAVOVÁ\Mateřská škola Mánesova – rekonstrukce budovy č. p. 3880, Kroměříž\15_FOTO\2025_02_prohlidka Horizont\20250219_1032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626" cy="3265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096E" w:rsidRDefault="00EC096E" w:rsidP="00EC096E">
      <w:pPr>
        <w:pStyle w:val="Normlnweb"/>
        <w:rPr>
          <w:rFonts w:ascii="Arial" w:hAnsi="Arial" w:cs="Arial"/>
        </w:rPr>
      </w:pPr>
    </w:p>
    <w:p w:rsidR="00EC096E" w:rsidRDefault="00EC096E" w:rsidP="00EC096E">
      <w:pPr>
        <w:pStyle w:val="Normlnweb"/>
        <w:rPr>
          <w:rFonts w:ascii="Arial" w:hAnsi="Arial" w:cs="Arial"/>
        </w:rPr>
      </w:pPr>
      <w:r w:rsidRPr="00EC096E">
        <w:rPr>
          <w:rFonts w:ascii="Arial" w:hAnsi="Arial" w:cs="Arial"/>
        </w:rPr>
        <w:t>Dveře do kotelny v pavilonu D a přístavek</w:t>
      </w:r>
      <w:r w:rsidRPr="00616599">
        <w:rPr>
          <w:rFonts w:ascii="Arial" w:hAnsi="Arial" w:cs="Arial"/>
        </w:rPr>
        <w:drawing>
          <wp:inline distT="0" distB="0" distL="0" distR="0" wp14:anchorId="50748E36" wp14:editId="22808BE6">
            <wp:extent cx="5857875" cy="3297437"/>
            <wp:effectExtent l="0" t="0" r="0" b="0"/>
            <wp:docPr id="6" name="Obrázek 6" descr="S:\02_INVESTIČNÍ AKCE\ORSAVOVÁ\Mateřská škola Mánesova – rekonstrukce budovy č. p. 3880, Kroměříž\15_FOTO\2025_02_prohlidka Horizont\20250219_102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:\02_INVESTIČNÍ AKCE\ORSAVOVÁ\Mateřská škola Mánesova – rekonstrukce budovy č. p. 3880, Kroměříž\15_FOTO\2025_02_prohlidka Horizont\20250219_10213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615" cy="330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096E" w:rsidRDefault="00EC096E">
      <w:pPr>
        <w:rPr>
          <w:rFonts w:ascii="Arial" w:hAnsi="Arial" w:cs="Arial"/>
          <w:noProof/>
        </w:rPr>
      </w:pPr>
    </w:p>
    <w:p w:rsidR="00EC096E" w:rsidRDefault="00EC096E">
      <w:pPr>
        <w:rPr>
          <w:rFonts w:ascii="Arial" w:hAnsi="Arial" w:cs="Arial"/>
          <w:noProof/>
        </w:rPr>
      </w:pPr>
    </w:p>
    <w:p w:rsidR="00EC096E" w:rsidRDefault="00EC096E">
      <w:pPr>
        <w:rPr>
          <w:rFonts w:ascii="Arial" w:hAnsi="Arial" w:cs="Arial"/>
          <w:noProof/>
        </w:rPr>
      </w:pPr>
    </w:p>
    <w:p w:rsidR="00EC096E" w:rsidRDefault="00EC096E">
      <w:pPr>
        <w:rPr>
          <w:rFonts w:ascii="Arial" w:hAnsi="Arial" w:cs="Arial"/>
          <w:noProof/>
        </w:rPr>
      </w:pPr>
    </w:p>
    <w:p w:rsidR="00EC096E" w:rsidRDefault="00EC096E">
      <w:pPr>
        <w:rPr>
          <w:rFonts w:ascii="Arial" w:hAnsi="Arial" w:cs="Arial"/>
          <w:noProof/>
        </w:rPr>
      </w:pPr>
    </w:p>
    <w:p w:rsidR="00B009C2" w:rsidRPr="00616599" w:rsidRDefault="00E1128F">
      <w:pPr>
        <w:rPr>
          <w:rFonts w:ascii="Arial" w:hAnsi="Arial" w:cs="Arial"/>
        </w:rPr>
      </w:pPr>
      <w:r>
        <w:rPr>
          <w:rFonts w:ascii="Arial" w:hAnsi="Arial" w:cs="Arial"/>
          <w:noProof/>
        </w:rPr>
        <w:t>Kotelna v pavilonu D</w:t>
      </w:r>
      <w:r w:rsidR="00B009C2" w:rsidRPr="00616599">
        <w:rPr>
          <w:rFonts w:ascii="Arial" w:hAnsi="Arial" w:cs="Arial"/>
          <w:noProof/>
        </w:rPr>
        <w:drawing>
          <wp:inline distT="0" distB="0" distL="0" distR="0" wp14:anchorId="180460D5" wp14:editId="7B03945B">
            <wp:extent cx="5038725" cy="4153038"/>
            <wp:effectExtent l="0" t="0" r="0" b="0"/>
            <wp:docPr id="1" name="Obrázek 1" descr="S:\02_INVESTIČNÍ AKCE\ORSAVOVÁ\Mateřská škola Mánesova – rekonstrukce budovy č. p. 3880, Kroměříž\15_FOTO\2025_02_prohlidka Horizont\20250219_10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02_INVESTIČNÍ AKCE\ORSAVOVÁ\Mateřská škola Mánesova – rekonstrukce budovy č. p. 3880, Kroměříž\15_FOTO\2025_02_prohlidka Horizont\20250219_102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29" r="13765"/>
                    <a:stretch/>
                  </pic:blipFill>
                  <pic:spPr bwMode="auto">
                    <a:xfrm>
                      <a:off x="0" y="0"/>
                      <a:ext cx="5050253" cy="4162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128F" w:rsidRDefault="00E1128F">
      <w:pPr>
        <w:rPr>
          <w:rFonts w:ascii="Arial" w:hAnsi="Arial" w:cs="Arial"/>
          <w:noProof/>
        </w:rPr>
      </w:pPr>
    </w:p>
    <w:p w:rsidR="00B009C2" w:rsidRDefault="00E1128F" w:rsidP="00EC096E">
      <w:pPr>
        <w:pStyle w:val="Normlnweb"/>
        <w:rPr>
          <w:rFonts w:ascii="Arial" w:hAnsi="Arial" w:cs="Arial"/>
        </w:rPr>
      </w:pPr>
      <w:r>
        <w:rPr>
          <w:rFonts w:ascii="Arial" w:hAnsi="Arial" w:cs="Arial"/>
        </w:rPr>
        <w:t>Kotelna v pavilonu D</w:t>
      </w:r>
      <w:r w:rsidR="00B009C2" w:rsidRPr="00616599">
        <w:rPr>
          <w:rFonts w:ascii="Arial" w:hAnsi="Arial" w:cs="Arial"/>
        </w:rPr>
        <w:drawing>
          <wp:inline distT="0" distB="0" distL="0" distR="0" wp14:anchorId="7D6B97F0" wp14:editId="23B0D949">
            <wp:extent cx="5058868" cy="2847975"/>
            <wp:effectExtent l="0" t="0" r="8890" b="0"/>
            <wp:docPr id="3" name="Obrázek 3" descr="S:\02_INVESTIČNÍ AKCE\ORSAVOVÁ\Mateřská škola Mánesova – rekonstrukce budovy č. p. 3880, Kroměříž\15_FOTO\2025_02_prohlidka Horizont\20250219_102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:\02_INVESTIČNÍ AKCE\ORSAVOVÁ\Mateřská škola Mánesova – rekonstrukce budovy č. p. 3880, Kroměříž\15_FOTO\2025_02_prohlidka Horizont\20250219_102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310" cy="2856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28F" w:rsidRPr="00616599" w:rsidRDefault="00E1128F" w:rsidP="00E1128F">
      <w:pPr>
        <w:pStyle w:val="Normlnweb"/>
        <w:rPr>
          <w:rFonts w:ascii="Arial" w:hAnsi="Arial" w:cs="Arial"/>
        </w:rPr>
      </w:pPr>
    </w:p>
    <w:p w:rsidR="00E1128F" w:rsidRDefault="00E1128F" w:rsidP="00E1128F">
      <w:pPr>
        <w:pStyle w:val="Normlnweb"/>
        <w:rPr>
          <w:rFonts w:ascii="Arial" w:hAnsi="Arial" w:cs="Arial"/>
        </w:rPr>
      </w:pPr>
    </w:p>
    <w:p w:rsidR="00E1128F" w:rsidRDefault="00E1128F" w:rsidP="00E1128F">
      <w:pPr>
        <w:rPr>
          <w:rFonts w:ascii="Arial" w:hAnsi="Arial" w:cs="Arial"/>
          <w:noProof/>
        </w:rPr>
      </w:pPr>
    </w:p>
    <w:p w:rsidR="00E1128F" w:rsidRPr="00616599" w:rsidRDefault="00E1128F" w:rsidP="00E1128F">
      <w:pPr>
        <w:rPr>
          <w:rFonts w:ascii="Arial" w:hAnsi="Arial" w:cs="Arial"/>
        </w:rPr>
      </w:pPr>
      <w:r w:rsidRPr="00EC096E">
        <w:rPr>
          <w:rFonts w:ascii="Arial" w:eastAsia="Times New Roman" w:hAnsi="Arial" w:cs="Arial"/>
          <w:sz w:val="24"/>
          <w:szCs w:val="24"/>
          <w:lang w:eastAsia="cs-CZ"/>
        </w:rPr>
        <w:t>Přístavek za kotelnou</w:t>
      </w:r>
      <w:r w:rsidRPr="00616599">
        <w:rPr>
          <w:rFonts w:ascii="Arial" w:hAnsi="Arial" w:cs="Arial"/>
          <w:noProof/>
        </w:rPr>
        <w:drawing>
          <wp:inline distT="0" distB="0" distL="0" distR="0" wp14:anchorId="095CD45A" wp14:editId="494B445B">
            <wp:extent cx="5553075" cy="3126382"/>
            <wp:effectExtent l="0" t="0" r="0" b="0"/>
            <wp:docPr id="2" name="Obrázek 2" descr="S:\02_INVESTIČNÍ AKCE\ORSAVOVÁ\Mateřská škola Mánesova – rekonstrukce budovy č. p. 3880, Kroměříž\15_FOTO\2025_02_prohlidka Horizont\20250219_10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:\02_INVESTIČNÍ AKCE\ORSAVOVÁ\Mateřská škola Mánesova – rekonstrukce budovy č. p. 3880, Kroměříž\15_FOTO\2025_02_prohlidka Horizont\20250219_1020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644" cy="314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28F" w:rsidRDefault="00E1128F" w:rsidP="00E1128F">
      <w:pPr>
        <w:pStyle w:val="Normlnweb"/>
        <w:rPr>
          <w:rFonts w:ascii="Arial" w:hAnsi="Arial" w:cs="Arial"/>
        </w:rPr>
      </w:pPr>
    </w:p>
    <w:p w:rsidR="00E1128F" w:rsidRDefault="00EC096E" w:rsidP="00E1128F">
      <w:pPr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P</w:t>
      </w:r>
      <w:r w:rsidR="00E1128F">
        <w:rPr>
          <w:rFonts w:ascii="Arial" w:eastAsia="Times New Roman" w:hAnsi="Arial" w:cs="Arial"/>
          <w:sz w:val="24"/>
          <w:szCs w:val="24"/>
          <w:lang w:eastAsia="cs-CZ"/>
        </w:rPr>
        <w:t>řístav</w:t>
      </w:r>
      <w:r>
        <w:rPr>
          <w:rFonts w:ascii="Arial" w:eastAsia="Times New Roman" w:hAnsi="Arial" w:cs="Arial"/>
          <w:sz w:val="24"/>
          <w:szCs w:val="24"/>
          <w:lang w:eastAsia="cs-CZ"/>
        </w:rPr>
        <w:t>ek</w:t>
      </w:r>
      <w:r w:rsidR="00E1128F" w:rsidRPr="00616599">
        <w:rPr>
          <w:rFonts w:ascii="Arial" w:eastAsia="Times New Roman" w:hAnsi="Arial" w:cs="Arial"/>
          <w:sz w:val="24"/>
          <w:szCs w:val="24"/>
          <w:lang w:eastAsia="cs-CZ"/>
        </w:rPr>
        <w:t xml:space="preserve"> a pavilon D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 (i zadní strana kotelny)</w:t>
      </w:r>
      <w:r w:rsidR="00E1128F" w:rsidRPr="00616599">
        <w:rPr>
          <w:rFonts w:ascii="Arial" w:hAnsi="Arial" w:cs="Arial"/>
          <w:noProof/>
        </w:rPr>
        <w:drawing>
          <wp:inline distT="0" distB="0" distL="0" distR="0" wp14:anchorId="5FC1A367" wp14:editId="22A69949">
            <wp:extent cx="5534025" cy="3115655"/>
            <wp:effectExtent l="0" t="0" r="0" b="8890"/>
            <wp:docPr id="7" name="Obrázek 7" descr="S:\02_INVESTIČNÍ AKCE\ORSAVOVÁ\Mateřská škola Mánesova – rekonstrukce budovy č. p. 3880, Kroměříž\15_FOTO\2025_02_prohlidka Horizont\20250219_102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:\02_INVESTIČNÍ AKCE\ORSAVOVÁ\Mateřská škola Mánesova – rekonstrukce budovy č. p. 3880, Kroměříž\15_FOTO\2025_02_prohlidka Horizont\20250219_1022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450" cy="314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28F" w:rsidRDefault="00E1128F" w:rsidP="00E1128F">
      <w:pPr>
        <w:rPr>
          <w:rFonts w:ascii="Arial" w:hAnsi="Arial" w:cs="Arial"/>
        </w:rPr>
      </w:pPr>
    </w:p>
    <w:p w:rsidR="00EC096E" w:rsidRDefault="00EC096E" w:rsidP="00E1128F">
      <w:pPr>
        <w:rPr>
          <w:rFonts w:ascii="Arial" w:eastAsia="Times New Roman" w:hAnsi="Arial" w:cs="Arial"/>
          <w:sz w:val="24"/>
          <w:szCs w:val="24"/>
          <w:lang w:eastAsia="cs-CZ"/>
        </w:rPr>
      </w:pPr>
    </w:p>
    <w:p w:rsidR="00EC096E" w:rsidRDefault="00EC096E" w:rsidP="00E1128F">
      <w:pPr>
        <w:rPr>
          <w:rFonts w:ascii="Arial" w:eastAsia="Times New Roman" w:hAnsi="Arial" w:cs="Arial"/>
          <w:sz w:val="24"/>
          <w:szCs w:val="24"/>
          <w:lang w:eastAsia="cs-CZ"/>
        </w:rPr>
      </w:pPr>
    </w:p>
    <w:p w:rsidR="00EC096E" w:rsidRDefault="00EC096E" w:rsidP="00E1128F">
      <w:pPr>
        <w:rPr>
          <w:rFonts w:ascii="Arial" w:eastAsia="Times New Roman" w:hAnsi="Arial" w:cs="Arial"/>
          <w:sz w:val="24"/>
          <w:szCs w:val="24"/>
          <w:lang w:eastAsia="cs-CZ"/>
        </w:rPr>
      </w:pPr>
    </w:p>
    <w:p w:rsidR="00EC096E" w:rsidRDefault="00EC096E" w:rsidP="00E1128F">
      <w:pPr>
        <w:rPr>
          <w:rFonts w:ascii="Arial" w:eastAsia="Times New Roman" w:hAnsi="Arial" w:cs="Arial"/>
          <w:sz w:val="24"/>
          <w:szCs w:val="24"/>
          <w:lang w:eastAsia="cs-CZ"/>
        </w:rPr>
      </w:pPr>
    </w:p>
    <w:p w:rsidR="00E1128F" w:rsidRPr="00616599" w:rsidRDefault="00E1128F" w:rsidP="00EC096E">
      <w:pPr>
        <w:rPr>
          <w:rFonts w:ascii="Arial" w:hAnsi="Arial" w:cs="Arial"/>
        </w:rPr>
      </w:pPr>
      <w:r w:rsidRPr="00FE399C">
        <w:rPr>
          <w:rFonts w:ascii="Arial" w:eastAsia="Times New Roman" w:hAnsi="Arial" w:cs="Arial"/>
          <w:sz w:val="24"/>
          <w:szCs w:val="24"/>
          <w:lang w:eastAsia="cs-CZ"/>
        </w:rPr>
        <w:t>Zadní strana kotelny a přístav</w:t>
      </w:r>
      <w:r w:rsidR="00EC096E">
        <w:rPr>
          <w:rFonts w:ascii="Arial" w:eastAsia="Times New Roman" w:hAnsi="Arial" w:cs="Arial"/>
          <w:sz w:val="24"/>
          <w:szCs w:val="24"/>
          <w:lang w:eastAsia="cs-CZ"/>
        </w:rPr>
        <w:t>ek</w:t>
      </w:r>
      <w:r w:rsidRPr="00616599">
        <w:rPr>
          <w:rFonts w:ascii="Arial" w:hAnsi="Arial" w:cs="Arial"/>
          <w:noProof/>
        </w:rPr>
        <w:drawing>
          <wp:inline distT="0" distB="0" distL="0" distR="0" wp14:anchorId="6C534A74" wp14:editId="525C222D">
            <wp:extent cx="5750851" cy="3237729"/>
            <wp:effectExtent l="0" t="0" r="2540" b="1270"/>
            <wp:docPr id="15" name="Obrázek 15" descr="S:\02_INVESTIČNÍ AKCE\ORSAVOVÁ\Mateřská škola Mánesova – rekonstrukce budovy č. p. 3880, Kroměříž\15_FOTO\2025_02_prohlidka Horizont\20250219_102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:\02_INVESTIČNÍ AKCE\ORSAVOVÁ\Mateřská škola Mánesova – rekonstrukce budovy č. p. 3880, Kroměříž\15_FOTO\2025_02_prohlidka Horizont\20250219_1026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857" cy="3245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128F" w:rsidRPr="00616599" w:rsidRDefault="00E1128F" w:rsidP="00E1128F">
      <w:pPr>
        <w:rPr>
          <w:rFonts w:ascii="Arial" w:hAnsi="Arial" w:cs="Arial"/>
        </w:rPr>
      </w:pPr>
    </w:p>
    <w:p w:rsidR="00E1128F" w:rsidRPr="00616599" w:rsidRDefault="00E1128F" w:rsidP="00E1128F">
      <w:pPr>
        <w:rPr>
          <w:rFonts w:ascii="Arial" w:hAnsi="Arial" w:cs="Arial"/>
        </w:rPr>
      </w:pPr>
    </w:p>
    <w:p w:rsidR="00E1128F" w:rsidRPr="00616599" w:rsidRDefault="00E1128F">
      <w:pPr>
        <w:rPr>
          <w:rFonts w:ascii="Arial" w:hAnsi="Arial" w:cs="Arial"/>
        </w:rPr>
      </w:pPr>
    </w:p>
    <w:sectPr w:rsidR="00E1128F" w:rsidRPr="00616599">
      <w:headerReference w:type="default" r:id="rId38"/>
      <w:footerReference w:type="default" r:id="rId3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833A4" w:rsidRDefault="006833A4" w:rsidP="006833A4">
      <w:pPr>
        <w:spacing w:after="0" w:line="240" w:lineRule="auto"/>
      </w:pPr>
      <w:r>
        <w:separator/>
      </w:r>
    </w:p>
  </w:endnote>
  <w:endnote w:type="continuationSeparator" w:id="0">
    <w:p w:rsidR="006833A4" w:rsidRDefault="006833A4" w:rsidP="006833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833A4" w:rsidRDefault="006833A4">
    <w:pPr>
      <w:pStyle w:val="Zpat"/>
    </w:pPr>
    <w:bookmarkStart w:id="1" w:name="_Hlk195284616"/>
    <w:r w:rsidRPr="00E37618">
      <w:rPr>
        <w:rFonts w:ascii="Arial" w:hAnsi="Arial" w:cs="Arial"/>
      </w:rPr>
      <w:t>Mateřská škola Mánesova – rekonstrukce budovy č. p. 3880, Kroměříž</w:t>
    </w:r>
    <w:bookmarkEnd w:id="1"/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833A4" w:rsidRDefault="006833A4" w:rsidP="006833A4">
      <w:pPr>
        <w:spacing w:after="0" w:line="240" w:lineRule="auto"/>
      </w:pPr>
      <w:r>
        <w:separator/>
      </w:r>
    </w:p>
  </w:footnote>
  <w:footnote w:type="continuationSeparator" w:id="0">
    <w:p w:rsidR="006833A4" w:rsidRDefault="006833A4" w:rsidP="006833A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833A4" w:rsidRDefault="006833A4" w:rsidP="006833A4">
    <w:pPr>
      <w:pStyle w:val="Zhlav"/>
      <w:tabs>
        <w:tab w:val="clear" w:pos="4536"/>
        <w:tab w:val="clear" w:pos="9072"/>
        <w:tab w:val="left" w:pos="7695"/>
      </w:tabs>
    </w:pPr>
    <w:r>
      <w:rPr>
        <w:noProof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4910455</wp:posOffset>
          </wp:positionH>
          <wp:positionV relativeFrom="paragraph">
            <wp:posOffset>-149860</wp:posOffset>
          </wp:positionV>
          <wp:extent cx="1095375" cy="401320"/>
          <wp:effectExtent l="0" t="0" r="9525" b="0"/>
          <wp:wrapNone/>
          <wp:docPr id="20" name="Obrázek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ázek 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95375" cy="4013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4E6D"/>
    <w:rsid w:val="00001D7B"/>
    <w:rsid w:val="00360CD3"/>
    <w:rsid w:val="00404E6D"/>
    <w:rsid w:val="00616599"/>
    <w:rsid w:val="006833A4"/>
    <w:rsid w:val="00B009C2"/>
    <w:rsid w:val="00C67C4D"/>
    <w:rsid w:val="00E1128F"/>
    <w:rsid w:val="00EC096E"/>
    <w:rsid w:val="00EC28DA"/>
    <w:rsid w:val="00FE39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6796946B"/>
  <w15:chartTrackingRefBased/>
  <w15:docId w15:val="{5F0398C5-E335-4959-BB09-1785B198C1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unhideWhenUsed/>
    <w:rsid w:val="00404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6833A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833A4"/>
  </w:style>
  <w:style w:type="paragraph" w:styleId="Zpat">
    <w:name w:val="footer"/>
    <w:basedOn w:val="Normln"/>
    <w:link w:val="ZpatChar"/>
    <w:uiPriority w:val="99"/>
    <w:unhideWhenUsed/>
    <w:rsid w:val="006833A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833A4"/>
  </w:style>
  <w:style w:type="paragraph" w:styleId="Textbubliny">
    <w:name w:val="Balloon Text"/>
    <w:basedOn w:val="Normln"/>
    <w:link w:val="TextbublinyChar"/>
    <w:uiPriority w:val="99"/>
    <w:semiHidden/>
    <w:unhideWhenUsed/>
    <w:rsid w:val="00360CD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60CD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095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8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8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63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0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05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4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70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84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1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3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59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8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93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4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38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48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63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0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49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45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3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93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5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40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footer" Target="footer1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920C55-A490-498B-B7E2-CF8F81AA61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</TotalTime>
  <Pages>16</Pages>
  <Words>91</Words>
  <Characters>543</Characters>
  <Application>Microsoft Office Word</Application>
  <DocSecurity>0</DocSecurity>
  <Lines>4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Orsavová Kamila</dc:creator>
  <cp:keywords/>
  <dc:description/>
  <cp:lastModifiedBy>Orsavová Kamila</cp:lastModifiedBy>
  <cp:revision>3</cp:revision>
  <cp:lastPrinted>2025-05-02T09:17:00Z</cp:lastPrinted>
  <dcterms:created xsi:type="dcterms:W3CDTF">2025-04-30T14:01:00Z</dcterms:created>
  <dcterms:modified xsi:type="dcterms:W3CDTF">2025-05-02T09:18:00Z</dcterms:modified>
</cp:coreProperties>
</file>