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C46D7A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385CAF" w:rsidRDefault="00A54EA2" w:rsidP="0040590D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A54EA2">
        <w:rPr>
          <w:rFonts w:ascii="Verdana" w:hAnsi="Verdana" w:cs="Verdana"/>
          <w:sz w:val="20"/>
          <w:szCs w:val="20"/>
        </w:rPr>
        <w:t>Za účastníka výběrového řízení s</w:t>
      </w:r>
      <w:r w:rsidR="00187047">
        <w:rPr>
          <w:rFonts w:ascii="Verdana" w:hAnsi="Verdana" w:cs="Verdana"/>
          <w:sz w:val="20"/>
          <w:szCs w:val="20"/>
        </w:rPr>
        <w:t> </w:t>
      </w:r>
      <w:r w:rsidRPr="00A54EA2">
        <w:rPr>
          <w:rFonts w:ascii="Verdana" w:hAnsi="Verdana" w:cs="Verdana"/>
          <w:sz w:val="20"/>
          <w:szCs w:val="20"/>
        </w:rPr>
        <w:t>názvem</w:t>
      </w:r>
      <w:r w:rsidR="00187047">
        <w:rPr>
          <w:rFonts w:ascii="Verdana" w:hAnsi="Verdana" w:cs="Verdana"/>
          <w:sz w:val="20"/>
          <w:szCs w:val="20"/>
        </w:rPr>
        <w:t xml:space="preserve"> </w:t>
      </w:r>
      <w:r w:rsidR="00187047" w:rsidRPr="00187047">
        <w:rPr>
          <w:rFonts w:ascii="Verdana" w:hAnsi="Verdana" w:cs="Verdana"/>
          <w:b/>
          <w:bCs/>
          <w:sz w:val="20"/>
          <w:szCs w:val="20"/>
        </w:rPr>
        <w:t xml:space="preserve">Optimalizace vnitřního klimatického prostředí objektu ZŠ </w:t>
      </w:r>
      <w:proofErr w:type="spellStart"/>
      <w:r w:rsidR="00187047" w:rsidRPr="00187047">
        <w:rPr>
          <w:rFonts w:ascii="Verdana" w:hAnsi="Verdana" w:cs="Verdana"/>
          <w:b/>
          <w:bCs/>
          <w:sz w:val="20"/>
          <w:szCs w:val="20"/>
        </w:rPr>
        <w:t>Oskol</w:t>
      </w:r>
      <w:proofErr w:type="spellEnd"/>
      <w:r w:rsidR="00187047" w:rsidRPr="00187047">
        <w:rPr>
          <w:rFonts w:ascii="Verdana" w:hAnsi="Verdana" w:cs="Verdana"/>
          <w:b/>
          <w:bCs/>
          <w:sz w:val="20"/>
          <w:szCs w:val="20"/>
        </w:rPr>
        <w:t xml:space="preserve"> v Kroměříži</w:t>
      </w:r>
      <w:r w:rsidR="00187047">
        <w:rPr>
          <w:rFonts w:ascii="Verdana" w:hAnsi="Verdana" w:cs="Verdana"/>
          <w:sz w:val="20"/>
          <w:szCs w:val="20"/>
        </w:rPr>
        <w:t xml:space="preserve"> </w:t>
      </w:r>
      <w:r w:rsidRPr="00A54EA2">
        <w:rPr>
          <w:rFonts w:ascii="Verdana" w:hAnsi="Verdana" w:cs="Verdana"/>
          <w:sz w:val="20"/>
          <w:szCs w:val="20"/>
        </w:rPr>
        <w:t>tímto čestně prohlašuji</w:t>
      </w:r>
      <w:r w:rsidR="00377D20">
        <w:rPr>
          <w:rFonts w:ascii="Verdana" w:hAnsi="Verdana" w:cs="Verdana"/>
          <w:sz w:val="20"/>
          <w:szCs w:val="20"/>
        </w:rPr>
        <w:t xml:space="preserve">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</w:t>
      </w:r>
      <w:r w:rsidR="00A62358" w:rsidRPr="00A54EA2">
        <w:rPr>
          <w:rFonts w:ascii="Verdana" w:hAnsi="Verdana" w:cs="Verdana"/>
          <w:sz w:val="20"/>
          <w:szCs w:val="20"/>
        </w:rPr>
        <w:t>k plnění uvedené veřejné zakázky v</w:t>
      </w:r>
      <w:r w:rsidR="00BF4022" w:rsidRPr="00A54EA2">
        <w:rPr>
          <w:rFonts w:ascii="Verdana" w:hAnsi="Verdana" w:cs="Verdana"/>
          <w:sz w:val="20"/>
          <w:szCs w:val="20"/>
        </w:rPr>
        <w:t>e všech</w:t>
      </w:r>
      <w:r w:rsidR="00A62358" w:rsidRPr="00A54EA2">
        <w:rPr>
          <w:rFonts w:ascii="Verdana" w:hAnsi="Verdana" w:cs="Verdana"/>
          <w:sz w:val="20"/>
          <w:szCs w:val="20"/>
        </w:rPr>
        <w:t xml:space="preserve"> níže </w:t>
      </w:r>
      <w:r w:rsidR="00A62358" w:rsidRPr="00385CAF">
        <w:rPr>
          <w:rFonts w:ascii="Verdana" w:hAnsi="Verdana" w:cs="Verdana"/>
          <w:sz w:val="20"/>
          <w:szCs w:val="20"/>
        </w:rPr>
        <w:t>uvedených bodech</w:t>
      </w:r>
      <w:r w:rsidR="00F878C0" w:rsidRPr="00385CAF">
        <w:rPr>
          <w:rFonts w:ascii="Verdana" w:hAnsi="Verdana" w:cs="Verdana"/>
          <w:sz w:val="20"/>
          <w:szCs w:val="20"/>
        </w:rPr>
        <w:t>:</w:t>
      </w:r>
    </w:p>
    <w:p w:rsidR="00086335" w:rsidRPr="00086335" w:rsidRDefault="00086335" w:rsidP="00086335">
      <w:pPr>
        <w:spacing w:before="120"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bookmarkStart w:id="0" w:name="_Hlk490828316"/>
      <w:r w:rsidRPr="00086335">
        <w:rPr>
          <w:rFonts w:ascii="Verdana" w:hAnsi="Verdana" w:cs="Arial"/>
          <w:i/>
          <w:iCs/>
          <w:sz w:val="20"/>
          <w:szCs w:val="20"/>
        </w:rPr>
        <w:t>Splnění technické kvalifikace účastník prokáže doložením následujících dokladů:</w:t>
      </w:r>
    </w:p>
    <w:p w:rsidR="00086335" w:rsidRPr="00086335" w:rsidRDefault="00086335" w:rsidP="00086335">
      <w:pPr>
        <w:numPr>
          <w:ilvl w:val="0"/>
          <w:numId w:val="12"/>
        </w:numPr>
        <w:spacing w:before="120"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bookmarkStart w:id="1" w:name="_Hlk503529352"/>
      <w:bookmarkStart w:id="2" w:name="_Hlk534639266"/>
      <w:r w:rsidRPr="00086335">
        <w:rPr>
          <w:rFonts w:ascii="Verdana" w:hAnsi="Verdana" w:cs="Arial"/>
          <w:b/>
          <w:i/>
          <w:iCs/>
          <w:sz w:val="20"/>
          <w:szCs w:val="20"/>
        </w:rPr>
        <w:t>osvědčení objednatelů o řádném plnění stavebních prací obdobného charakteru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jako je předmět zakázky. Osvědčení musí být vystaveno na stavební práce realizované </w:t>
      </w:r>
      <w:r w:rsidRPr="00086335">
        <w:rPr>
          <w:rFonts w:ascii="Verdana" w:hAnsi="Verdana" w:cs="Calibri"/>
          <w:i/>
          <w:iCs/>
          <w:sz w:val="20"/>
          <w:szCs w:val="20"/>
        </w:rPr>
        <w:t xml:space="preserve">účastníkem </w:t>
      </w:r>
      <w:r w:rsidRPr="00086335">
        <w:rPr>
          <w:rFonts w:ascii="Verdana" w:hAnsi="Verdana" w:cs="Arial"/>
          <w:i/>
          <w:iCs/>
          <w:sz w:val="20"/>
          <w:szCs w:val="20"/>
        </w:rPr>
        <w:t>v posledních 5 letech a musí zahrnovat:</w:t>
      </w:r>
    </w:p>
    <w:p w:rsidR="00086335" w:rsidRPr="00086335" w:rsidRDefault="00086335" w:rsidP="00086335">
      <w:pPr>
        <w:numPr>
          <w:ilvl w:val="0"/>
          <w:numId w:val="10"/>
        </w:numPr>
        <w:spacing w:before="60" w:line="276" w:lineRule="auto"/>
        <w:ind w:left="1058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>identifikační údaje objednatele,</w:t>
      </w:r>
    </w:p>
    <w:p w:rsidR="00086335" w:rsidRPr="00086335" w:rsidRDefault="00086335" w:rsidP="00086335">
      <w:pPr>
        <w:numPr>
          <w:ilvl w:val="0"/>
          <w:numId w:val="10"/>
        </w:numPr>
        <w:spacing w:before="60" w:line="276" w:lineRule="auto"/>
        <w:ind w:left="1058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>cenu bez DPH,</w:t>
      </w:r>
    </w:p>
    <w:p w:rsidR="00086335" w:rsidRPr="00086335" w:rsidRDefault="00086335" w:rsidP="00086335">
      <w:pPr>
        <w:numPr>
          <w:ilvl w:val="0"/>
          <w:numId w:val="10"/>
        </w:numPr>
        <w:spacing w:before="60" w:line="276" w:lineRule="auto"/>
        <w:ind w:left="1058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>dobu realizace,</w:t>
      </w:r>
    </w:p>
    <w:p w:rsidR="00086335" w:rsidRPr="00086335" w:rsidRDefault="00086335" w:rsidP="00086335">
      <w:pPr>
        <w:numPr>
          <w:ilvl w:val="0"/>
          <w:numId w:val="10"/>
        </w:numPr>
        <w:spacing w:before="60" w:line="276" w:lineRule="auto"/>
        <w:ind w:left="1058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>charakter stavebních prací,</w:t>
      </w:r>
    </w:p>
    <w:p w:rsidR="00086335" w:rsidRPr="00086335" w:rsidRDefault="00086335" w:rsidP="00086335">
      <w:pPr>
        <w:numPr>
          <w:ilvl w:val="0"/>
          <w:numId w:val="10"/>
        </w:numPr>
        <w:spacing w:before="60" w:line="276" w:lineRule="auto"/>
        <w:ind w:left="1058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>místo provádění stavebních prací,</w:t>
      </w:r>
    </w:p>
    <w:p w:rsidR="00086335" w:rsidRPr="00086335" w:rsidRDefault="00086335" w:rsidP="00086335">
      <w:pPr>
        <w:numPr>
          <w:ilvl w:val="0"/>
          <w:numId w:val="10"/>
        </w:numPr>
        <w:spacing w:before="60" w:line="276" w:lineRule="auto"/>
        <w:ind w:left="1058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 xml:space="preserve">potvrzení, že byly stavební práce provedeny řádně a odborně, 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>stvrzené podpisem objednatele</w:t>
      </w:r>
      <w:r w:rsidRPr="00086335">
        <w:rPr>
          <w:rFonts w:ascii="Verdana" w:hAnsi="Verdana" w:cs="Arial"/>
          <w:i/>
          <w:iCs/>
          <w:sz w:val="20"/>
          <w:szCs w:val="20"/>
        </w:rPr>
        <w:t>.</w:t>
      </w:r>
    </w:p>
    <w:p w:rsidR="00086335" w:rsidRPr="00086335" w:rsidRDefault="00086335" w:rsidP="00086335">
      <w:pPr>
        <w:spacing w:before="120" w:line="276" w:lineRule="auto"/>
        <w:ind w:left="426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 xml:space="preserve">Zadavatel stanovuje, že </w:t>
      </w:r>
      <w:r w:rsidRPr="00086335">
        <w:rPr>
          <w:rFonts w:ascii="Verdana" w:hAnsi="Verdana" w:cs="Calibri"/>
          <w:i/>
          <w:iCs/>
          <w:sz w:val="20"/>
          <w:szCs w:val="20"/>
        </w:rPr>
        <w:t xml:space="preserve">účastník 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splní technickou kvalifikaci, pokud předloží 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>minimálně 3 osvědčení referenčních zakázek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s obdobným předmětem plnění (tj. </w:t>
      </w:r>
      <w:r w:rsidRPr="00086335">
        <w:rPr>
          <w:rFonts w:ascii="Verdana" w:hAnsi="Verdana" w:cs="Arial"/>
          <w:i/>
          <w:iCs/>
          <w:sz w:val="20"/>
          <w:szCs w:val="20"/>
          <w:u w:val="single"/>
        </w:rPr>
        <w:t>instalace vzduchotechniky</w:t>
      </w:r>
      <w:r w:rsidRPr="00086335">
        <w:rPr>
          <w:rFonts w:ascii="Verdana" w:hAnsi="Verdana" w:cs="Arial"/>
          <w:i/>
          <w:iCs/>
          <w:sz w:val="20"/>
          <w:szCs w:val="20"/>
        </w:rPr>
        <w:t>), realizovaných v posledních 5 letech a s finančním rozsahem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 xml:space="preserve"> min. 1.000.000 Kč bez DPH </w:t>
      </w:r>
      <w:r w:rsidRPr="00086335">
        <w:rPr>
          <w:rFonts w:ascii="Verdana" w:hAnsi="Verdana" w:cs="Arial"/>
          <w:i/>
          <w:iCs/>
          <w:sz w:val="20"/>
          <w:szCs w:val="20"/>
        </w:rPr>
        <w:t>za každou z nich.</w:t>
      </w:r>
    </w:p>
    <w:p w:rsidR="00086335" w:rsidRPr="00086335" w:rsidRDefault="00086335" w:rsidP="00086335">
      <w:pPr>
        <w:spacing w:before="120" w:line="276" w:lineRule="auto"/>
        <w:ind w:left="426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t>Pokud některé z požadovaných údajů nebudou na potvrzení objednatele, které má</w:t>
      </w:r>
      <w:r w:rsidRPr="00086335">
        <w:rPr>
          <w:rFonts w:ascii="Verdana" w:hAnsi="Verdana" w:cs="Calibri"/>
          <w:i/>
          <w:iCs/>
          <w:sz w:val="20"/>
          <w:szCs w:val="20"/>
        </w:rPr>
        <w:t xml:space="preserve"> účastník 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k dispozici, dostatečně popsány, může je </w:t>
      </w:r>
      <w:r w:rsidRPr="00086335">
        <w:rPr>
          <w:rFonts w:ascii="Verdana" w:hAnsi="Verdana" w:cs="Calibri"/>
          <w:i/>
          <w:iCs/>
          <w:sz w:val="20"/>
          <w:szCs w:val="20"/>
        </w:rPr>
        <w:t xml:space="preserve">účastník </w:t>
      </w:r>
      <w:r w:rsidRPr="00086335">
        <w:rPr>
          <w:rFonts w:ascii="Verdana" w:hAnsi="Verdana" w:cs="Arial"/>
          <w:i/>
          <w:iCs/>
          <w:sz w:val="20"/>
          <w:szCs w:val="20"/>
        </w:rPr>
        <w:t>doplnit na samostatný list nabídky např. formou seznamu referenčních zakázek s podrobnějším popisem.</w:t>
      </w:r>
    </w:p>
    <w:p w:rsidR="00086335" w:rsidRPr="00086335" w:rsidRDefault="00086335" w:rsidP="00086335">
      <w:pPr>
        <w:numPr>
          <w:ilvl w:val="0"/>
          <w:numId w:val="12"/>
        </w:numPr>
        <w:spacing w:before="120"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b/>
          <w:i/>
          <w:iCs/>
          <w:sz w:val="20"/>
          <w:szCs w:val="20"/>
        </w:rPr>
        <w:t>osvědčení o odborné kvalifikaci osob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odpovědných za vedení realizace stavebních prací (stavbyvedoucích), a to na úrovni 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>autorizace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>v oboru „technika prostředí staveb“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 xml:space="preserve">se specializací na vytápění a vzduchotechniku 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nebo v oboru </w:t>
      </w:r>
      <w:r w:rsidRPr="00086335">
        <w:rPr>
          <w:rFonts w:ascii="Verdana" w:hAnsi="Verdana" w:cs="Arial"/>
          <w:b/>
          <w:i/>
          <w:iCs/>
          <w:sz w:val="20"/>
          <w:szCs w:val="20"/>
        </w:rPr>
        <w:t>„technologická zařízení staveb“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či osvědčení o registraci v případě osob usazených a hostujících podle zákona č. 360/1992 Sb., o výkonu povolání autorizovaných architektů a o výkonu povolání, autorizovaných inženýrů a techniků činných ve výstavbě, ve znění pozdějších předpisů.</w:t>
      </w:r>
    </w:p>
    <w:p w:rsidR="00086335" w:rsidRPr="00086335" w:rsidRDefault="00086335" w:rsidP="00086335">
      <w:pPr>
        <w:numPr>
          <w:ilvl w:val="0"/>
          <w:numId w:val="12"/>
        </w:numPr>
        <w:spacing w:before="120"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</w:rPr>
        <w:lastRenderedPageBreak/>
        <w:t xml:space="preserve">Dále zadavatel požaduje, aby účastník (nebo jeho poddodavatel, který bude odpovídající činnost provádět) byl držitelem a do nabídky prokazatelně doložil kopii aktuálně platného </w:t>
      </w:r>
      <w:r w:rsidRPr="00086335">
        <w:rPr>
          <w:rFonts w:ascii="Verdana" w:hAnsi="Verdana" w:cs="Arial"/>
          <w:b/>
          <w:bCs/>
          <w:i/>
          <w:iCs/>
          <w:sz w:val="20"/>
          <w:szCs w:val="20"/>
        </w:rPr>
        <w:t>osvědčení k montáži požárně bezpečnostního zařízení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(požární klapky) od zvoleného výrobce</w:t>
      </w:r>
    </w:p>
    <w:bookmarkEnd w:id="0"/>
    <w:bookmarkEnd w:id="1"/>
    <w:p w:rsidR="00086335" w:rsidRPr="00086335" w:rsidRDefault="00086335" w:rsidP="00086335">
      <w:pPr>
        <w:suppressAutoHyphens w:val="0"/>
        <w:spacing w:before="80" w:line="276" w:lineRule="auto"/>
        <w:ind w:left="357"/>
        <w:jc w:val="both"/>
        <w:rPr>
          <w:rFonts w:ascii="Verdana" w:hAnsi="Verdana" w:cs="Arial"/>
          <w:i/>
          <w:iCs/>
          <w:sz w:val="20"/>
          <w:szCs w:val="20"/>
        </w:rPr>
      </w:pPr>
      <w:r w:rsidRPr="00086335">
        <w:rPr>
          <w:rFonts w:ascii="Verdana" w:hAnsi="Verdana" w:cs="Arial"/>
          <w:i/>
          <w:iCs/>
          <w:sz w:val="20"/>
          <w:szCs w:val="20"/>
          <w:u w:val="single"/>
        </w:rPr>
        <w:t>Osvědčení se musí vztahovat na výrobky a materiály, které hodlá účastník použít pro plnění veřejné zakázky</w:t>
      </w:r>
      <w:r w:rsidRPr="00086335">
        <w:rPr>
          <w:rFonts w:ascii="Verdana" w:hAnsi="Verdana" w:cs="Arial"/>
          <w:i/>
          <w:iCs/>
          <w:sz w:val="20"/>
          <w:szCs w:val="20"/>
        </w:rPr>
        <w:t xml:space="preserve"> a které musí splňovat veškeré parametry stanovené projektovou dokumentací (nebo mít parametry lepší). Osvědčení musí být vystaveno přímým výrobcem nebo generálním dovozcem, jehož výrobky budou dodávány.</w:t>
      </w:r>
    </w:p>
    <w:bookmarkEnd w:id="2"/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C46D7A" w:rsidRDefault="00C46D7A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C46D7A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40590D">
      <w:rPr>
        <w:rFonts w:ascii="Arial" w:hAnsi="Arial" w:cs="Arial"/>
        <w:i/>
        <w:sz w:val="20"/>
        <w:szCs w:val="20"/>
      </w:rPr>
      <w:t xml:space="preserve">Příloha č. </w:t>
    </w:r>
    <w:r w:rsidR="00BD761C">
      <w:rPr>
        <w:rFonts w:ascii="Arial" w:hAnsi="Arial" w:cs="Arial"/>
        <w:i/>
        <w:sz w:val="20"/>
        <w:szCs w:val="20"/>
      </w:rPr>
      <w:t>7</w:t>
    </w:r>
    <w:r w:rsidR="00EB2634" w:rsidRPr="0040590D">
      <w:rPr>
        <w:rFonts w:ascii="Arial" w:hAnsi="Arial" w:cs="Arial"/>
        <w:i/>
        <w:sz w:val="20"/>
        <w:szCs w:val="20"/>
      </w:rPr>
      <w:t xml:space="preserve"> Zadávací</w:t>
    </w:r>
    <w:r w:rsidR="00EB2634" w:rsidRPr="00EB2634">
      <w:rPr>
        <w:rFonts w:ascii="Arial" w:hAnsi="Arial" w:cs="Arial"/>
        <w:i/>
        <w:sz w:val="20"/>
        <w:szCs w:val="20"/>
      </w:rPr>
      <w:t xml:space="preserve">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D"/>
    <w:multiLevelType w:val="hybridMultilevel"/>
    <w:tmpl w:val="B620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534"/>
    <w:multiLevelType w:val="hybridMultilevel"/>
    <w:tmpl w:val="F1CE3694"/>
    <w:lvl w:ilvl="0" w:tplc="04050017">
      <w:start w:val="1"/>
      <w:numFmt w:val="lowerLetter"/>
      <w:lvlText w:val="%1)"/>
      <w:lvlJc w:val="left"/>
      <w:pPr>
        <w:ind w:left="34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3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097A"/>
    <w:multiLevelType w:val="hybridMultilevel"/>
    <w:tmpl w:val="96C223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206FCB"/>
    <w:multiLevelType w:val="hybridMultilevel"/>
    <w:tmpl w:val="0EDEA78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DC6042"/>
    <w:multiLevelType w:val="multilevel"/>
    <w:tmpl w:val="7E3C3CE8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IX.%2."/>
      <w:lvlJc w:val="left"/>
      <w:pPr>
        <w:ind w:left="502" w:hanging="360"/>
      </w:pPr>
      <w:rPr>
        <w:rFonts w:hint="default"/>
        <w:b/>
        <w:i w:val="0"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3474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12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086335"/>
    <w:rsid w:val="00185583"/>
    <w:rsid w:val="00187047"/>
    <w:rsid w:val="001A66EC"/>
    <w:rsid w:val="001D254F"/>
    <w:rsid w:val="001F61C9"/>
    <w:rsid w:val="002241B8"/>
    <w:rsid w:val="002827CF"/>
    <w:rsid w:val="002B6C93"/>
    <w:rsid w:val="00377D20"/>
    <w:rsid w:val="00385CAF"/>
    <w:rsid w:val="003D6E9A"/>
    <w:rsid w:val="0040590D"/>
    <w:rsid w:val="00473906"/>
    <w:rsid w:val="004C7740"/>
    <w:rsid w:val="00536BE2"/>
    <w:rsid w:val="005370EB"/>
    <w:rsid w:val="005613D6"/>
    <w:rsid w:val="005703BF"/>
    <w:rsid w:val="00584C90"/>
    <w:rsid w:val="0060099C"/>
    <w:rsid w:val="00621A25"/>
    <w:rsid w:val="00690E64"/>
    <w:rsid w:val="006972FD"/>
    <w:rsid w:val="006D0AE8"/>
    <w:rsid w:val="006E44AB"/>
    <w:rsid w:val="006E48A2"/>
    <w:rsid w:val="00700E02"/>
    <w:rsid w:val="00712322"/>
    <w:rsid w:val="007B3048"/>
    <w:rsid w:val="00882B76"/>
    <w:rsid w:val="008954D6"/>
    <w:rsid w:val="0092519C"/>
    <w:rsid w:val="009A7606"/>
    <w:rsid w:val="009E63D0"/>
    <w:rsid w:val="00A54EA2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D761C"/>
    <w:rsid w:val="00BF4022"/>
    <w:rsid w:val="00C277EE"/>
    <w:rsid w:val="00C46D7A"/>
    <w:rsid w:val="00C5397B"/>
    <w:rsid w:val="00CA74DA"/>
    <w:rsid w:val="00CD43A2"/>
    <w:rsid w:val="00CF594A"/>
    <w:rsid w:val="00D062D6"/>
    <w:rsid w:val="00D57088"/>
    <w:rsid w:val="00D659DE"/>
    <w:rsid w:val="00DC7E3A"/>
    <w:rsid w:val="00DE0B8E"/>
    <w:rsid w:val="00E42137"/>
    <w:rsid w:val="00E43E60"/>
    <w:rsid w:val="00EB2634"/>
    <w:rsid w:val="00EC431E"/>
    <w:rsid w:val="00F52A9F"/>
    <w:rsid w:val="00F606E2"/>
    <w:rsid w:val="00F83005"/>
    <w:rsid w:val="00F878C0"/>
    <w:rsid w:val="00FC5FB6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FF2B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Raus Martin - Energy Benefit Centre a.s.</cp:lastModifiedBy>
  <cp:revision>62</cp:revision>
  <dcterms:created xsi:type="dcterms:W3CDTF">2012-07-11T12:38:00Z</dcterms:created>
  <dcterms:modified xsi:type="dcterms:W3CDTF">2020-04-23T12:31:00Z</dcterms:modified>
</cp:coreProperties>
</file>